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AD" w:rsidRDefault="007050AD" w:rsidP="00DE2121">
      <w:pPr>
        <w:jc w:val="center"/>
      </w:pPr>
      <w:r w:rsidRPr="00455300">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75pt;height:45pt;visibility:visible">
            <v:imagedata r:id="rId5" o:title=""/>
          </v:shape>
        </w:pict>
      </w:r>
    </w:p>
    <w:p w:rsidR="007050AD" w:rsidRDefault="007050AD" w:rsidP="00DE2121">
      <w:pPr>
        <w:jc w:val="center"/>
        <w:rPr>
          <w:rFonts w:ascii="Times New Roman" w:hAnsi="Times New Roman"/>
          <w:b/>
          <w:bCs/>
          <w:caps/>
          <w:sz w:val="24"/>
          <w:szCs w:val="24"/>
        </w:rPr>
      </w:pPr>
    </w:p>
    <w:p w:rsidR="007050AD" w:rsidRDefault="007050AD" w:rsidP="00DE2121">
      <w:pPr>
        <w:jc w:val="center"/>
        <w:rPr>
          <w:rFonts w:ascii="Times New Roman" w:hAnsi="Times New Roman"/>
          <w:b/>
          <w:bCs/>
          <w:caps/>
          <w:sz w:val="24"/>
          <w:szCs w:val="24"/>
        </w:rPr>
      </w:pPr>
      <w:r>
        <w:rPr>
          <w:rFonts w:ascii="Times New Roman" w:hAnsi="Times New Roman"/>
          <w:b/>
          <w:bCs/>
          <w:caps/>
          <w:sz w:val="24"/>
          <w:szCs w:val="24"/>
        </w:rPr>
        <w:t>Україна</w:t>
      </w:r>
    </w:p>
    <w:p w:rsidR="007050AD" w:rsidRDefault="007050AD" w:rsidP="00DE2121">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7050AD" w:rsidRDefault="007050AD" w:rsidP="00DE2121">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7050AD" w:rsidRPr="00BF5BF8" w:rsidRDefault="007050AD" w:rsidP="00DE2121">
      <w:pPr>
        <w:rPr>
          <w:rFonts w:ascii="Times New Roman" w:hAnsi="Times New Roman"/>
          <w:sz w:val="24"/>
          <w:szCs w:val="24"/>
        </w:rPr>
      </w:pPr>
      <w:r w:rsidRPr="00BF5BF8">
        <w:rPr>
          <w:rFonts w:ascii="Times New Roman" w:hAnsi="Times New Roman"/>
          <w:sz w:val="24"/>
          <w:szCs w:val="24"/>
        </w:rPr>
        <w:t xml:space="preserve">03 вересня 2015 року                     </w:t>
      </w:r>
      <w:r>
        <w:rPr>
          <w:rFonts w:ascii="Times New Roman" w:hAnsi="Times New Roman"/>
          <w:sz w:val="24"/>
          <w:szCs w:val="24"/>
        </w:rPr>
        <w:t xml:space="preserve">     </w:t>
      </w:r>
      <w:r w:rsidRPr="00BF5BF8">
        <w:rPr>
          <w:rFonts w:ascii="Times New Roman" w:hAnsi="Times New Roman"/>
          <w:sz w:val="24"/>
          <w:szCs w:val="24"/>
        </w:rPr>
        <w:t xml:space="preserve">         м. Кам’янка-Бузька                   </w:t>
      </w:r>
      <w:r>
        <w:rPr>
          <w:rFonts w:ascii="Times New Roman" w:hAnsi="Times New Roman"/>
          <w:sz w:val="24"/>
          <w:szCs w:val="24"/>
        </w:rPr>
        <w:t xml:space="preserve">      </w:t>
      </w:r>
      <w:r w:rsidRPr="00BF5BF8">
        <w:rPr>
          <w:rFonts w:ascii="Times New Roman" w:hAnsi="Times New Roman"/>
          <w:sz w:val="24"/>
          <w:szCs w:val="24"/>
        </w:rPr>
        <w:t xml:space="preserve">  № 302/02-08/15</w:t>
      </w:r>
    </w:p>
    <w:p w:rsidR="007050AD" w:rsidRPr="00BF5BF8" w:rsidRDefault="007050AD" w:rsidP="00DE2121">
      <w:pPr>
        <w:jc w:val="center"/>
        <w:rPr>
          <w:rFonts w:ascii="Times New Roman" w:hAnsi="Times New Roman"/>
          <w:sz w:val="24"/>
          <w:szCs w:val="24"/>
        </w:rPr>
      </w:pPr>
    </w:p>
    <w:p w:rsidR="007050AD" w:rsidRDefault="007050AD" w:rsidP="00DE2121">
      <w:pPr>
        <w:autoSpaceDE/>
        <w:jc w:val="center"/>
        <w:rPr>
          <w:rFonts w:ascii="Times New Roman" w:hAnsi="Times New Roman"/>
          <w:sz w:val="20"/>
          <w:szCs w:val="20"/>
        </w:rPr>
      </w:pPr>
    </w:p>
    <w:p w:rsidR="007050AD" w:rsidRDefault="007050AD" w:rsidP="00DE2121">
      <w:pPr>
        <w:autoSpaceDE/>
        <w:jc w:val="center"/>
        <w:rPr>
          <w:rFonts w:ascii="Times New Roman" w:hAnsi="Times New Roman"/>
          <w:sz w:val="20"/>
          <w:szCs w:val="20"/>
        </w:rPr>
      </w:pPr>
    </w:p>
    <w:tbl>
      <w:tblPr>
        <w:tblW w:w="9935" w:type="dxa"/>
        <w:tblLook w:val="00A0"/>
      </w:tblPr>
      <w:tblGrid>
        <w:gridCol w:w="5037"/>
        <w:gridCol w:w="757"/>
        <w:gridCol w:w="4141"/>
      </w:tblGrid>
      <w:tr w:rsidR="007050AD" w:rsidTr="00DE2121">
        <w:trPr>
          <w:trHeight w:val="425"/>
        </w:trPr>
        <w:tc>
          <w:tcPr>
            <w:tcW w:w="5037" w:type="dxa"/>
          </w:tcPr>
          <w:p w:rsidR="007050AD" w:rsidRPr="009F5197" w:rsidRDefault="007050AD" w:rsidP="004B6A7B">
            <w:pPr>
              <w:pStyle w:val="Header"/>
              <w:rPr>
                <w:rFonts w:ascii="Times New Roman" w:hAnsi="Times New Roman"/>
                <w:b/>
                <w:i/>
                <w:sz w:val="28"/>
                <w:szCs w:val="28"/>
                <w:lang w:val="uk-UA" w:eastAsia="uk-UA"/>
              </w:rPr>
            </w:pPr>
            <w:r w:rsidRPr="009F5197">
              <w:rPr>
                <w:rFonts w:ascii="Times New Roman" w:hAnsi="Times New Roman"/>
                <w:b/>
                <w:i/>
                <w:sz w:val="28"/>
                <w:szCs w:val="28"/>
                <w:lang w:val="uk-UA" w:eastAsia="uk-UA"/>
              </w:rPr>
              <w:t>Про участь команди району</w:t>
            </w:r>
          </w:p>
          <w:p w:rsidR="007050AD" w:rsidRPr="009F5197" w:rsidRDefault="007050AD" w:rsidP="006E55B5">
            <w:pPr>
              <w:pStyle w:val="Header"/>
              <w:rPr>
                <w:rFonts w:ascii="Times New Roman" w:hAnsi="Times New Roman"/>
                <w:b/>
                <w:i/>
                <w:sz w:val="28"/>
                <w:szCs w:val="28"/>
                <w:lang w:val="uk-UA" w:eastAsia="uk-UA"/>
              </w:rPr>
            </w:pPr>
            <w:r w:rsidRPr="009F5197">
              <w:rPr>
                <w:rFonts w:ascii="Times New Roman" w:hAnsi="Times New Roman"/>
                <w:b/>
                <w:i/>
                <w:sz w:val="28"/>
                <w:szCs w:val="28"/>
                <w:lang w:val="uk-UA" w:eastAsia="uk-UA"/>
              </w:rPr>
              <w:t>у Спартакіаді інвалідів Львівщини</w:t>
            </w:r>
          </w:p>
        </w:tc>
        <w:tc>
          <w:tcPr>
            <w:tcW w:w="757" w:type="dxa"/>
          </w:tcPr>
          <w:p w:rsidR="007050AD" w:rsidRDefault="007050AD">
            <w:pPr>
              <w:ind w:firstLine="713"/>
              <w:rPr>
                <w:rFonts w:ascii="Times New Roman" w:hAnsi="Times New Roman"/>
                <w:noProof/>
                <w:sz w:val="28"/>
                <w:szCs w:val="28"/>
                <w:lang w:eastAsia="uk-UA"/>
              </w:rPr>
            </w:pPr>
          </w:p>
        </w:tc>
        <w:tc>
          <w:tcPr>
            <w:tcW w:w="4141" w:type="dxa"/>
          </w:tcPr>
          <w:p w:rsidR="007050AD" w:rsidRDefault="007050AD">
            <w:pPr>
              <w:ind w:firstLine="713"/>
              <w:rPr>
                <w:rFonts w:ascii="Times New Roman" w:hAnsi="Times New Roman"/>
                <w:noProof/>
                <w:sz w:val="28"/>
                <w:szCs w:val="28"/>
                <w:lang w:eastAsia="uk-UA"/>
              </w:rPr>
            </w:pPr>
          </w:p>
        </w:tc>
      </w:tr>
    </w:tbl>
    <w:p w:rsidR="007050AD" w:rsidRPr="005E7539" w:rsidRDefault="007050AD" w:rsidP="00DE2121">
      <w:pPr>
        <w:ind w:right="68" w:firstLine="900"/>
        <w:outlineLvl w:val="0"/>
        <w:rPr>
          <w:rFonts w:ascii="Times New Roman" w:hAnsi="Times New Roman"/>
          <w:sz w:val="28"/>
          <w:szCs w:val="28"/>
          <w:lang w:val="ru-RU"/>
        </w:rPr>
      </w:pPr>
    </w:p>
    <w:p w:rsidR="007050AD" w:rsidRPr="005E7539" w:rsidRDefault="007050AD" w:rsidP="00DE2121">
      <w:pPr>
        <w:ind w:right="68" w:firstLine="900"/>
        <w:outlineLvl w:val="0"/>
        <w:rPr>
          <w:rFonts w:ascii="Times New Roman" w:hAnsi="Times New Roman"/>
          <w:sz w:val="28"/>
          <w:szCs w:val="28"/>
          <w:lang w:val="ru-RU"/>
        </w:rPr>
      </w:pPr>
    </w:p>
    <w:p w:rsidR="007050AD" w:rsidRPr="004B6A7B" w:rsidRDefault="007050AD" w:rsidP="00722434">
      <w:pPr>
        <w:spacing w:after="120"/>
        <w:ind w:firstLine="651"/>
        <w:rPr>
          <w:rFonts w:ascii="Times New Roman" w:hAnsi="Times New Roman"/>
          <w:bCs/>
          <w:sz w:val="28"/>
          <w:szCs w:val="28"/>
        </w:rPr>
      </w:pPr>
      <w:r>
        <w:rPr>
          <w:rFonts w:ascii="Times New Roman" w:hAnsi="Times New Roman"/>
          <w:bCs/>
          <w:sz w:val="28"/>
          <w:szCs w:val="28"/>
        </w:rPr>
        <w:t xml:space="preserve">Відповідно до Закону України «Про місцеві державні адміністрації», Положення про проведення ХХVІІІ Спартакіади інвалідів Львівщини  2015 року, листа Львівської обласної державної адміністрації від 17 серпня 2015 року №5/33-5701/0/2-15/2-20: </w:t>
      </w:r>
    </w:p>
    <w:p w:rsidR="007050AD" w:rsidRDefault="007050AD" w:rsidP="00C836F4">
      <w:pPr>
        <w:pStyle w:val="ListParagraph"/>
        <w:numPr>
          <w:ilvl w:val="0"/>
          <w:numId w:val="2"/>
        </w:numPr>
        <w:tabs>
          <w:tab w:val="left" w:pos="0"/>
          <w:tab w:val="left" w:pos="851"/>
        </w:tabs>
        <w:spacing w:before="240" w:after="120"/>
        <w:ind w:left="0" w:firstLine="360"/>
        <w:rPr>
          <w:rFonts w:ascii="Times New Roman" w:hAnsi="Times New Roman"/>
          <w:bCs/>
          <w:sz w:val="28"/>
          <w:szCs w:val="28"/>
        </w:rPr>
      </w:pPr>
      <w:r>
        <w:rPr>
          <w:rFonts w:ascii="Times New Roman" w:hAnsi="Times New Roman"/>
          <w:bCs/>
          <w:sz w:val="28"/>
          <w:szCs w:val="28"/>
        </w:rPr>
        <w:t xml:space="preserve">  </w:t>
      </w:r>
      <w:r w:rsidRPr="0041756F">
        <w:rPr>
          <w:rFonts w:ascii="Times New Roman" w:hAnsi="Times New Roman"/>
          <w:bCs/>
          <w:sz w:val="28"/>
          <w:szCs w:val="28"/>
        </w:rPr>
        <w:t xml:space="preserve">Сектору молоді та спорту райдержадміністрації (Т.Мальчин) провести відповідні </w:t>
      </w:r>
      <w:r>
        <w:rPr>
          <w:rFonts w:ascii="Times New Roman" w:hAnsi="Times New Roman"/>
          <w:bCs/>
          <w:sz w:val="28"/>
          <w:szCs w:val="28"/>
        </w:rPr>
        <w:t xml:space="preserve">організаційні </w:t>
      </w:r>
      <w:r w:rsidRPr="0041756F">
        <w:rPr>
          <w:rFonts w:ascii="Times New Roman" w:hAnsi="Times New Roman"/>
          <w:bCs/>
          <w:sz w:val="28"/>
          <w:szCs w:val="28"/>
        </w:rPr>
        <w:t xml:space="preserve">заходи </w:t>
      </w:r>
      <w:r>
        <w:rPr>
          <w:rFonts w:ascii="Times New Roman" w:hAnsi="Times New Roman"/>
          <w:bCs/>
          <w:sz w:val="28"/>
          <w:szCs w:val="28"/>
        </w:rPr>
        <w:t xml:space="preserve">з підбору та відрядження учасників команди району в м.Сокаль на базу оздоровчо-лікувального комплексу «Ровесник» ДП «Львіввугілля» 18-19 вересня 2015 року в кількості 10 спортсменів  та одного представника для участі у ХХVІІІ Спартакіаді інвалідів Львівщини. </w:t>
      </w:r>
    </w:p>
    <w:p w:rsidR="007050AD" w:rsidRPr="0041756F" w:rsidRDefault="007050AD" w:rsidP="00226A7C">
      <w:pPr>
        <w:pStyle w:val="ListParagraph"/>
        <w:tabs>
          <w:tab w:val="left" w:pos="0"/>
          <w:tab w:val="left" w:pos="851"/>
        </w:tabs>
        <w:spacing w:before="240" w:after="120"/>
        <w:ind w:left="360"/>
        <w:rPr>
          <w:rFonts w:ascii="Times New Roman" w:hAnsi="Times New Roman"/>
          <w:bCs/>
          <w:sz w:val="28"/>
          <w:szCs w:val="28"/>
        </w:rPr>
      </w:pPr>
    </w:p>
    <w:p w:rsidR="007050AD" w:rsidRDefault="007050AD" w:rsidP="006E55B5">
      <w:pPr>
        <w:pStyle w:val="ListParagraph"/>
        <w:numPr>
          <w:ilvl w:val="0"/>
          <w:numId w:val="2"/>
        </w:numPr>
        <w:tabs>
          <w:tab w:val="left" w:pos="851"/>
        </w:tabs>
        <w:spacing w:after="120"/>
        <w:ind w:left="0" w:firstLine="360"/>
        <w:rPr>
          <w:rFonts w:ascii="Times New Roman" w:hAnsi="Times New Roman"/>
          <w:bCs/>
          <w:sz w:val="28"/>
          <w:szCs w:val="28"/>
        </w:rPr>
      </w:pPr>
      <w:r w:rsidRPr="0041756F">
        <w:rPr>
          <w:rFonts w:ascii="Times New Roman" w:hAnsi="Times New Roman"/>
          <w:bCs/>
          <w:sz w:val="28"/>
          <w:szCs w:val="28"/>
        </w:rPr>
        <w:t xml:space="preserve">Відділу фінансово-господарського забезпечення апарату райдержадміністрації (О.Дутка) провести відповідні фінансові витрати </w:t>
      </w:r>
      <w:r>
        <w:rPr>
          <w:rFonts w:ascii="Times New Roman" w:hAnsi="Times New Roman"/>
          <w:bCs/>
          <w:sz w:val="28"/>
          <w:szCs w:val="28"/>
        </w:rPr>
        <w:t xml:space="preserve">для придбання бензину А-92 в кількості 40 літрів для перевезення учасників команди району з м.Кам’янка-Бузька до м.Сокаль та у зворотньому напрямку. </w:t>
      </w:r>
    </w:p>
    <w:p w:rsidR="007050AD" w:rsidRPr="00226A7C" w:rsidRDefault="007050AD" w:rsidP="00226A7C">
      <w:pPr>
        <w:tabs>
          <w:tab w:val="left" w:pos="851"/>
        </w:tabs>
        <w:spacing w:after="120"/>
        <w:rPr>
          <w:rFonts w:ascii="Times New Roman" w:hAnsi="Times New Roman"/>
          <w:bCs/>
          <w:sz w:val="28"/>
          <w:szCs w:val="28"/>
        </w:rPr>
      </w:pPr>
    </w:p>
    <w:p w:rsidR="007050AD" w:rsidRPr="00B36C63" w:rsidRDefault="007050AD" w:rsidP="00297FE3">
      <w:pPr>
        <w:pStyle w:val="ListParagraph"/>
        <w:numPr>
          <w:ilvl w:val="0"/>
          <w:numId w:val="2"/>
        </w:numPr>
        <w:tabs>
          <w:tab w:val="left" w:pos="851"/>
        </w:tabs>
        <w:spacing w:after="120"/>
        <w:ind w:left="426" w:hanging="66"/>
        <w:rPr>
          <w:rFonts w:ascii="Times New Roman" w:hAnsi="Times New Roman"/>
          <w:bCs/>
          <w:sz w:val="28"/>
          <w:szCs w:val="28"/>
        </w:rPr>
      </w:pPr>
      <w:r>
        <w:rPr>
          <w:rFonts w:ascii="Times New Roman" w:hAnsi="Times New Roman"/>
          <w:bCs/>
          <w:sz w:val="28"/>
          <w:szCs w:val="28"/>
        </w:rPr>
        <w:t>Контроль за виконанням розпорядження залишаю за собою.</w:t>
      </w:r>
    </w:p>
    <w:p w:rsidR="007050AD" w:rsidRDefault="007050AD" w:rsidP="00232640">
      <w:pPr>
        <w:tabs>
          <w:tab w:val="left" w:pos="3402"/>
        </w:tabs>
        <w:spacing w:after="120"/>
        <w:rPr>
          <w:rFonts w:ascii="Times New Roman" w:hAnsi="Times New Roman"/>
          <w:bCs/>
          <w:sz w:val="28"/>
          <w:szCs w:val="28"/>
        </w:rPr>
      </w:pPr>
    </w:p>
    <w:p w:rsidR="007050AD" w:rsidRPr="00232640" w:rsidRDefault="007050AD" w:rsidP="00232640">
      <w:pPr>
        <w:tabs>
          <w:tab w:val="left" w:pos="3402"/>
        </w:tabs>
        <w:spacing w:after="120"/>
        <w:rPr>
          <w:rFonts w:ascii="Times New Roman" w:hAnsi="Times New Roman"/>
          <w:bCs/>
          <w:sz w:val="28"/>
          <w:szCs w:val="28"/>
        </w:rPr>
      </w:pPr>
    </w:p>
    <w:p w:rsidR="007050AD" w:rsidRDefault="007050AD" w:rsidP="00060F37">
      <w:pPr>
        <w:ind w:left="465"/>
        <w:rPr>
          <w:rFonts w:ascii="Times New Roman" w:hAnsi="Times New Roman"/>
          <w:b/>
          <w:sz w:val="28"/>
          <w:szCs w:val="28"/>
        </w:rPr>
      </w:pPr>
      <w:r>
        <w:rPr>
          <w:rFonts w:ascii="Times New Roman" w:hAnsi="Times New Roman"/>
          <w:b/>
          <w:sz w:val="28"/>
          <w:szCs w:val="28"/>
        </w:rPr>
        <w:t>Перший заступник голови</w:t>
      </w:r>
    </w:p>
    <w:p w:rsidR="007050AD" w:rsidRDefault="007050AD" w:rsidP="00060F37">
      <w:pPr>
        <w:rPr>
          <w:rFonts w:ascii="Times New Roman" w:hAnsi="Times New Roman"/>
          <w:b/>
          <w:sz w:val="28"/>
          <w:szCs w:val="28"/>
        </w:rPr>
      </w:pPr>
      <w:r>
        <w:rPr>
          <w:rFonts w:ascii="Times New Roman" w:hAnsi="Times New Roman"/>
          <w:b/>
          <w:sz w:val="28"/>
          <w:szCs w:val="28"/>
        </w:rPr>
        <w:t xml:space="preserve"> районної державної адміністрації               </w:t>
      </w:r>
      <w:r>
        <w:rPr>
          <w:rFonts w:ascii="Times New Roman" w:hAnsi="Times New Roman"/>
          <w:b/>
          <w:noProof/>
          <w:sz w:val="28"/>
          <w:szCs w:val="28"/>
          <w:lang w:eastAsia="uk-UA"/>
        </w:rPr>
        <w:t xml:space="preserve">        </w:t>
      </w:r>
      <w:r w:rsidRPr="00682740">
        <w:rPr>
          <w:rFonts w:ascii="Times New Roman" w:hAnsi="Times New Roman"/>
          <w:b/>
          <w:noProof/>
          <w:sz w:val="28"/>
          <w:szCs w:val="28"/>
          <w:lang w:eastAsia="uk-UA"/>
        </w:rPr>
        <w:t xml:space="preserve">        </w:t>
      </w:r>
      <w:r>
        <w:rPr>
          <w:rFonts w:ascii="Times New Roman" w:hAnsi="Times New Roman"/>
          <w:b/>
          <w:noProof/>
          <w:sz w:val="28"/>
          <w:szCs w:val="28"/>
          <w:lang w:eastAsia="uk-UA"/>
        </w:rPr>
        <w:t xml:space="preserve">                 Р.Я.Ткачишин</w:t>
      </w:r>
    </w:p>
    <w:p w:rsidR="007050AD" w:rsidRDefault="007050AD" w:rsidP="00D6757D">
      <w:pPr>
        <w:spacing w:after="120"/>
        <w:rPr>
          <w:rFonts w:ascii="Times New Roman" w:hAnsi="Times New Roman"/>
          <w:bCs/>
          <w:sz w:val="28"/>
          <w:szCs w:val="28"/>
        </w:rPr>
      </w:pPr>
    </w:p>
    <w:p w:rsidR="007050AD" w:rsidRDefault="007050AD" w:rsidP="00D6757D">
      <w:pPr>
        <w:spacing w:after="120"/>
        <w:rPr>
          <w:rFonts w:ascii="Times New Roman" w:hAnsi="Times New Roman"/>
          <w:bCs/>
          <w:sz w:val="28"/>
          <w:szCs w:val="28"/>
        </w:rPr>
      </w:pPr>
    </w:p>
    <w:p w:rsidR="007050AD" w:rsidRDefault="007050AD"/>
    <w:sectPr w:rsidR="007050AD" w:rsidSect="002B1BE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1E72"/>
    <w:multiLevelType w:val="hybridMultilevel"/>
    <w:tmpl w:val="047EC780"/>
    <w:lvl w:ilvl="0" w:tplc="F04C2C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0F2746"/>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121"/>
    <w:rsid w:val="00047839"/>
    <w:rsid w:val="00060F37"/>
    <w:rsid w:val="00087F0D"/>
    <w:rsid w:val="000D47CD"/>
    <w:rsid w:val="00147623"/>
    <w:rsid w:val="001902D2"/>
    <w:rsid w:val="001D060A"/>
    <w:rsid w:val="00223BDF"/>
    <w:rsid w:val="00226A7C"/>
    <w:rsid w:val="00232640"/>
    <w:rsid w:val="002465C5"/>
    <w:rsid w:val="00261652"/>
    <w:rsid w:val="00297FE3"/>
    <w:rsid w:val="002B1BE1"/>
    <w:rsid w:val="00360723"/>
    <w:rsid w:val="003E5D2A"/>
    <w:rsid w:val="0041756F"/>
    <w:rsid w:val="00455300"/>
    <w:rsid w:val="00463A38"/>
    <w:rsid w:val="00475076"/>
    <w:rsid w:val="004B378E"/>
    <w:rsid w:val="004B6A7B"/>
    <w:rsid w:val="004D4188"/>
    <w:rsid w:val="005B0870"/>
    <w:rsid w:val="005D51BA"/>
    <w:rsid w:val="005E7539"/>
    <w:rsid w:val="00632F71"/>
    <w:rsid w:val="00682740"/>
    <w:rsid w:val="006E55B5"/>
    <w:rsid w:val="006F150F"/>
    <w:rsid w:val="006F7119"/>
    <w:rsid w:val="007050AD"/>
    <w:rsid w:val="0070798B"/>
    <w:rsid w:val="00722434"/>
    <w:rsid w:val="007D1CC2"/>
    <w:rsid w:val="007D53A9"/>
    <w:rsid w:val="009827FD"/>
    <w:rsid w:val="009F5197"/>
    <w:rsid w:val="00AC1F75"/>
    <w:rsid w:val="00B06D77"/>
    <w:rsid w:val="00B36C63"/>
    <w:rsid w:val="00B714BB"/>
    <w:rsid w:val="00B80AEC"/>
    <w:rsid w:val="00BF54BA"/>
    <w:rsid w:val="00BF5BF8"/>
    <w:rsid w:val="00C836F4"/>
    <w:rsid w:val="00D6757D"/>
    <w:rsid w:val="00DE2121"/>
    <w:rsid w:val="00DF3090"/>
    <w:rsid w:val="00DF748B"/>
    <w:rsid w:val="00E012D9"/>
    <w:rsid w:val="00E1336D"/>
    <w:rsid w:val="00E4409B"/>
    <w:rsid w:val="00E9352C"/>
    <w:rsid w:val="00EA28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1"/>
    <w:pPr>
      <w:autoSpaceDE w:val="0"/>
      <w:autoSpaceDN w:val="0"/>
      <w:jc w:val="both"/>
    </w:pPr>
    <w:rPr>
      <w:rFonts w:ascii="UkrainianKudriashov" w:eastAsia="Times New Roman" w:hAnsi="UkrainianKudriashov"/>
      <w:sz w:val="26"/>
      <w:szCs w:val="26"/>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DE2121"/>
    <w:rPr>
      <w:rFonts w:ascii="UkrainianKudriashov" w:hAnsi="UkrainianKudriashov"/>
      <w:noProof/>
      <w:sz w:val="26"/>
      <w:lang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2"/>
    <w:uiPriority w:val="99"/>
    <w:rsid w:val="00DE2121"/>
    <w:pPr>
      <w:tabs>
        <w:tab w:val="center" w:pos="4320"/>
        <w:tab w:val="right" w:pos="8640"/>
      </w:tabs>
    </w:pPr>
    <w:rPr>
      <w:rFonts w:eastAsia="Calibri"/>
      <w:noProof/>
      <w:lang w:val="en-US"/>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Pr>
      <w:rFonts w:ascii="UkrainianKudriashov" w:hAnsi="UkrainianKudriashov" w:cs="Times New Roman"/>
      <w:sz w:val="26"/>
      <w:szCs w:val="26"/>
      <w:lang w:val="uk-UA"/>
    </w:rPr>
  </w:style>
  <w:style w:type="character" w:customStyle="1" w:styleId="HeaderChar2">
    <w:name w:val="Header Char2"/>
    <w:aliases w:val="Верхний колонтитул Знак Знак Char2,Верхний колонтитул Знак1 Знак Знак Char2,Верхний колонтитул Знак Знак Знак Знак Char2,Верхний колонтитул Знак1 Знак Знак Знак Знак Char2,Верхний колонтитул Знак Знак Знак Знак Знак Знак Char2"/>
    <w:basedOn w:val="DefaultParagraphFont"/>
    <w:link w:val="Header"/>
    <w:uiPriority w:val="99"/>
    <w:semiHidden/>
    <w:locked/>
    <w:rsid w:val="00DE2121"/>
    <w:rPr>
      <w:rFonts w:ascii="UkrainianKudriashov" w:hAnsi="UkrainianKudriashov" w:cs="Times New Roman"/>
      <w:sz w:val="26"/>
      <w:szCs w:val="26"/>
      <w:lang w:eastAsia="ru-RU"/>
    </w:rPr>
  </w:style>
  <w:style w:type="paragraph" w:styleId="BalloonText">
    <w:name w:val="Balloon Text"/>
    <w:basedOn w:val="Normal"/>
    <w:link w:val="BalloonTextChar"/>
    <w:uiPriority w:val="99"/>
    <w:semiHidden/>
    <w:rsid w:val="00DE21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121"/>
    <w:rPr>
      <w:rFonts w:ascii="Tahoma" w:hAnsi="Tahoma" w:cs="Tahoma"/>
      <w:sz w:val="16"/>
      <w:szCs w:val="16"/>
      <w:lang w:eastAsia="ru-RU"/>
    </w:rPr>
  </w:style>
  <w:style w:type="paragraph" w:styleId="ListParagraph">
    <w:name w:val="List Paragraph"/>
    <w:basedOn w:val="Normal"/>
    <w:uiPriority w:val="99"/>
    <w:qFormat/>
    <w:rsid w:val="00D6757D"/>
    <w:pPr>
      <w:ind w:left="720"/>
      <w:contextualSpacing/>
    </w:pPr>
  </w:style>
</w:styles>
</file>

<file path=word/webSettings.xml><?xml version="1.0" encoding="utf-8"?>
<w:webSettings xmlns:r="http://schemas.openxmlformats.org/officeDocument/2006/relationships" xmlns:w="http://schemas.openxmlformats.org/wordprocessingml/2006/main">
  <w:divs>
    <w:div w:id="3820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195</Words>
  <Characters>1116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c:creator>
  <cp:keywords/>
  <dc:description/>
  <cp:lastModifiedBy>МАРЯНА</cp:lastModifiedBy>
  <cp:revision>2</cp:revision>
  <cp:lastPrinted>2015-09-03T12:17:00Z</cp:lastPrinted>
  <dcterms:created xsi:type="dcterms:W3CDTF">2015-09-08T14:10:00Z</dcterms:created>
  <dcterms:modified xsi:type="dcterms:W3CDTF">2015-09-08T14:10:00Z</dcterms:modified>
</cp:coreProperties>
</file>