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671"/>
        <w:gridCol w:w="1595"/>
        <w:gridCol w:w="1620"/>
        <w:gridCol w:w="1605"/>
      </w:tblGrid>
      <w:tr w:rsidR="00654BD2" w:rsidRPr="00085190">
        <w:trPr>
          <w:trHeight w:val="1143"/>
        </w:trPr>
        <w:tc>
          <w:tcPr>
            <w:tcW w:w="708" w:type="dxa"/>
          </w:tcPr>
          <w:p w:rsidR="00654BD2" w:rsidRPr="00085190" w:rsidRDefault="00654BD2" w:rsidP="001375ED">
            <w:pPr>
              <w:pStyle w:val="Header"/>
              <w:tabs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519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654BD2" w:rsidRPr="00085190" w:rsidRDefault="00654BD2" w:rsidP="001375ED">
            <w:pPr>
              <w:pStyle w:val="Header"/>
              <w:tabs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5190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  <w:p w:rsidR="00654BD2" w:rsidRPr="00085190" w:rsidRDefault="00654BD2" w:rsidP="001375ED">
            <w:pPr>
              <w:pStyle w:val="Header"/>
              <w:tabs>
                <w:tab w:val="num" w:pos="252"/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5D1150">
            <w:pPr>
              <w:pStyle w:val="Header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5190">
              <w:rPr>
                <w:b/>
                <w:bCs/>
                <w:sz w:val="28"/>
                <w:szCs w:val="28"/>
                <w:lang w:val="uk-UA"/>
              </w:rPr>
              <w:t>Зміст розпорядження</w:t>
            </w:r>
          </w:p>
        </w:tc>
        <w:tc>
          <w:tcPr>
            <w:tcW w:w="1595" w:type="dxa"/>
          </w:tcPr>
          <w:p w:rsidR="00654BD2" w:rsidRPr="00085190" w:rsidRDefault="00654BD2" w:rsidP="001375ED">
            <w:pPr>
              <w:pStyle w:val="Header"/>
              <w:tabs>
                <w:tab w:val="num" w:pos="0"/>
              </w:tabs>
              <w:ind w:left="648" w:hanging="75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5190">
              <w:rPr>
                <w:b/>
                <w:bCs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1620" w:type="dxa"/>
          </w:tcPr>
          <w:p w:rsidR="00654BD2" w:rsidRPr="00085190" w:rsidRDefault="00654BD2" w:rsidP="001375ED">
            <w:pPr>
              <w:pStyle w:val="Header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5190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05" w:type="dxa"/>
          </w:tcPr>
          <w:p w:rsidR="00654BD2" w:rsidRPr="00085190" w:rsidRDefault="00654BD2" w:rsidP="005D1150">
            <w:pPr>
              <w:pStyle w:val="Header"/>
              <w:ind w:left="605" w:hanging="60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5190">
              <w:rPr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654BD2" w:rsidRPr="00085190">
        <w:trPr>
          <w:trHeight w:val="363"/>
        </w:trPr>
        <w:tc>
          <w:tcPr>
            <w:tcW w:w="708" w:type="dxa"/>
          </w:tcPr>
          <w:p w:rsidR="00654BD2" w:rsidRPr="00085190" w:rsidRDefault="00654BD2" w:rsidP="001375ED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AF0A9D">
            <w:pPr>
              <w:ind w:right="245"/>
              <w:jc w:val="both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Про надання дозволу для розроблення детального плану території на проектування очисних споруд для потреб підприємства ДП «Амбієнте Ферніче Україна» на території Жовтанецької сільської ради за межами с.Колоденці Кам’янка-Бузького району Львівської області</w:t>
            </w:r>
          </w:p>
        </w:tc>
        <w:tc>
          <w:tcPr>
            <w:tcW w:w="1595" w:type="dxa"/>
          </w:tcPr>
          <w:p w:rsidR="00654BD2" w:rsidRPr="00085190" w:rsidRDefault="00654BD2" w:rsidP="001375ED">
            <w:pPr>
              <w:ind w:left="-83" w:right="-72"/>
              <w:jc w:val="center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37/01-31/20</w:t>
            </w:r>
          </w:p>
        </w:tc>
        <w:tc>
          <w:tcPr>
            <w:tcW w:w="1620" w:type="dxa"/>
          </w:tcPr>
          <w:p w:rsidR="00654BD2" w:rsidRPr="00085190" w:rsidRDefault="00654BD2" w:rsidP="0088065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04.02.2020</w:t>
            </w:r>
          </w:p>
        </w:tc>
        <w:tc>
          <w:tcPr>
            <w:tcW w:w="1605" w:type="dxa"/>
          </w:tcPr>
          <w:p w:rsidR="00654BD2" w:rsidRPr="00085190" w:rsidRDefault="00654BD2" w:rsidP="005D1150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905B9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905B93">
            <w:pPr>
              <w:ind w:right="245"/>
              <w:jc w:val="both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Про внесення змін до розпорядження голови районної державної адміністрації від 14.03.2018 №171/02-08/18 «Про створення районної комісії з обстеження та легалізації роботи лісопильних об’єктів»</w:t>
            </w:r>
          </w:p>
        </w:tc>
        <w:tc>
          <w:tcPr>
            <w:tcW w:w="1595" w:type="dxa"/>
          </w:tcPr>
          <w:p w:rsidR="00654BD2" w:rsidRPr="00085190" w:rsidRDefault="00654BD2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38/01-31/20</w:t>
            </w:r>
          </w:p>
        </w:tc>
        <w:tc>
          <w:tcPr>
            <w:tcW w:w="1620" w:type="dxa"/>
          </w:tcPr>
          <w:p w:rsidR="00654BD2" w:rsidRPr="00085190" w:rsidRDefault="00654BD2" w:rsidP="00905B9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04.02.2020</w:t>
            </w:r>
          </w:p>
        </w:tc>
        <w:tc>
          <w:tcPr>
            <w:tcW w:w="1605" w:type="dxa"/>
          </w:tcPr>
          <w:p w:rsidR="00654BD2" w:rsidRPr="00085190" w:rsidRDefault="00654BD2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905B9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654BD2" w:rsidRPr="00085190" w:rsidRDefault="00654BD2" w:rsidP="00905B93">
            <w:pPr>
              <w:jc w:val="both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Про затвердження Плану основних заходів цивільного захисту Кам’янка-Бузького району Львівської області на 2020 рік</w:t>
            </w:r>
          </w:p>
        </w:tc>
        <w:tc>
          <w:tcPr>
            <w:tcW w:w="1595" w:type="dxa"/>
          </w:tcPr>
          <w:p w:rsidR="00654BD2" w:rsidRPr="00085190" w:rsidRDefault="00654BD2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39/01-31/20</w:t>
            </w:r>
          </w:p>
        </w:tc>
        <w:tc>
          <w:tcPr>
            <w:tcW w:w="1620" w:type="dxa"/>
          </w:tcPr>
          <w:p w:rsidR="00654BD2" w:rsidRPr="00085190" w:rsidRDefault="00654BD2" w:rsidP="00905B9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04.02.2020</w:t>
            </w:r>
          </w:p>
        </w:tc>
        <w:tc>
          <w:tcPr>
            <w:tcW w:w="1605" w:type="dxa"/>
          </w:tcPr>
          <w:p w:rsidR="00654BD2" w:rsidRPr="00085190" w:rsidRDefault="00654BD2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905B9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654BD2" w:rsidRPr="00085190" w:rsidRDefault="00654BD2" w:rsidP="00905B93">
            <w:pPr>
              <w:jc w:val="both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Про затвердження паспортів бюджетних програм Кам’янка-Бузької райдерж-адміністрації на 2020 рік</w:t>
            </w:r>
          </w:p>
        </w:tc>
        <w:tc>
          <w:tcPr>
            <w:tcW w:w="1595" w:type="dxa"/>
          </w:tcPr>
          <w:p w:rsidR="00654BD2" w:rsidRPr="00085190" w:rsidRDefault="00654BD2" w:rsidP="00905B93">
            <w:pPr>
              <w:ind w:left="-83" w:right="-72"/>
              <w:jc w:val="center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40/01-31/20</w:t>
            </w:r>
          </w:p>
        </w:tc>
        <w:tc>
          <w:tcPr>
            <w:tcW w:w="1620" w:type="dxa"/>
          </w:tcPr>
          <w:p w:rsidR="00654BD2" w:rsidRPr="00085190" w:rsidRDefault="00654BD2" w:rsidP="00F154D0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05.02.2020</w:t>
            </w:r>
          </w:p>
        </w:tc>
        <w:tc>
          <w:tcPr>
            <w:tcW w:w="1605" w:type="dxa"/>
          </w:tcPr>
          <w:p w:rsidR="00654BD2" w:rsidRPr="00085190" w:rsidRDefault="00654BD2" w:rsidP="00905B9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6810FE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654BD2" w:rsidRPr="00085190" w:rsidRDefault="00654BD2" w:rsidP="006810FE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  <w:r w:rsidRPr="00085190">
              <w:rPr>
                <w:sz w:val="28"/>
                <w:szCs w:val="28"/>
                <w:lang w:val="uk-UA"/>
              </w:rPr>
              <w:t>Про внесення змін до розпорядження голови районної державної адміністрації від 04.05.2016 №201/02-08/16 «Про створення комісії з питань погашення заборгованості із заробітної плати (грошового забезпечення), пенсій, стипендій та інших соціальних виплат»</w:t>
            </w:r>
          </w:p>
        </w:tc>
        <w:tc>
          <w:tcPr>
            <w:tcW w:w="1595" w:type="dxa"/>
          </w:tcPr>
          <w:p w:rsidR="00654BD2" w:rsidRPr="00085190" w:rsidRDefault="00654BD2" w:rsidP="006810FE">
            <w:pPr>
              <w:ind w:left="-83" w:right="-72"/>
              <w:jc w:val="center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41/01-31/20</w:t>
            </w:r>
          </w:p>
        </w:tc>
        <w:tc>
          <w:tcPr>
            <w:tcW w:w="1620" w:type="dxa"/>
          </w:tcPr>
          <w:p w:rsidR="00654BD2" w:rsidRPr="00085190" w:rsidRDefault="00654BD2" w:rsidP="006810FE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05.02.2020</w:t>
            </w:r>
          </w:p>
        </w:tc>
        <w:tc>
          <w:tcPr>
            <w:tcW w:w="1605" w:type="dxa"/>
          </w:tcPr>
          <w:p w:rsidR="00654BD2" w:rsidRPr="00085190" w:rsidRDefault="00654BD2" w:rsidP="006810FE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A9091B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A9091B">
            <w:pPr>
              <w:ind w:right="245"/>
              <w:jc w:val="both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Про затвердження проекту землеустрою щодо зміни цільового призначення земельної ділянки Заставному Володимиру Даниловичу на території Старояричівської сільської ради</w:t>
            </w:r>
          </w:p>
        </w:tc>
        <w:tc>
          <w:tcPr>
            <w:tcW w:w="1595" w:type="dxa"/>
          </w:tcPr>
          <w:p w:rsidR="00654BD2" w:rsidRPr="00085190" w:rsidRDefault="00654BD2" w:rsidP="00A9091B">
            <w:pPr>
              <w:ind w:left="-83" w:right="-72"/>
              <w:jc w:val="center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42/01-31/20</w:t>
            </w:r>
          </w:p>
        </w:tc>
        <w:tc>
          <w:tcPr>
            <w:tcW w:w="1620" w:type="dxa"/>
          </w:tcPr>
          <w:p w:rsidR="00654BD2" w:rsidRPr="00085190" w:rsidRDefault="00654BD2" w:rsidP="00A9091B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05.02.2020</w:t>
            </w:r>
          </w:p>
        </w:tc>
        <w:tc>
          <w:tcPr>
            <w:tcW w:w="1605" w:type="dxa"/>
          </w:tcPr>
          <w:p w:rsidR="00654BD2" w:rsidRPr="00085190" w:rsidRDefault="00654BD2" w:rsidP="00A9091B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485044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485044">
            <w:pPr>
              <w:ind w:right="245"/>
              <w:jc w:val="both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Про відбір громадян України на військову службу за контрактом у Збройні Сили України</w:t>
            </w:r>
          </w:p>
        </w:tc>
        <w:tc>
          <w:tcPr>
            <w:tcW w:w="1595" w:type="dxa"/>
          </w:tcPr>
          <w:p w:rsidR="00654BD2" w:rsidRPr="00085190" w:rsidRDefault="00654BD2" w:rsidP="00485044">
            <w:pPr>
              <w:ind w:left="-83" w:right="-72"/>
              <w:jc w:val="center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43/01-31/20</w:t>
            </w:r>
          </w:p>
        </w:tc>
        <w:tc>
          <w:tcPr>
            <w:tcW w:w="1620" w:type="dxa"/>
          </w:tcPr>
          <w:p w:rsidR="00654BD2" w:rsidRPr="00085190" w:rsidRDefault="00654BD2" w:rsidP="0048504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06.02.2020</w:t>
            </w:r>
          </w:p>
        </w:tc>
        <w:tc>
          <w:tcPr>
            <w:tcW w:w="1605" w:type="dxa"/>
          </w:tcPr>
          <w:p w:rsidR="00654BD2" w:rsidRPr="00085190" w:rsidRDefault="00654BD2" w:rsidP="00485044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224A7B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224A7B">
            <w:pPr>
              <w:ind w:right="245"/>
              <w:jc w:val="both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Про припинення опіки над житлом дитини сироти</w:t>
            </w:r>
          </w:p>
        </w:tc>
        <w:tc>
          <w:tcPr>
            <w:tcW w:w="1595" w:type="dxa"/>
          </w:tcPr>
          <w:p w:rsidR="00654BD2" w:rsidRPr="00085190" w:rsidRDefault="00654BD2" w:rsidP="00224A7B">
            <w:pPr>
              <w:ind w:left="-83" w:right="-72"/>
              <w:jc w:val="center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44/01-31/20</w:t>
            </w:r>
          </w:p>
        </w:tc>
        <w:tc>
          <w:tcPr>
            <w:tcW w:w="1620" w:type="dxa"/>
          </w:tcPr>
          <w:p w:rsidR="00654BD2" w:rsidRPr="00085190" w:rsidRDefault="00654BD2" w:rsidP="00224A7B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07.02.2020</w:t>
            </w:r>
          </w:p>
        </w:tc>
        <w:tc>
          <w:tcPr>
            <w:tcW w:w="1605" w:type="dxa"/>
          </w:tcPr>
          <w:p w:rsidR="00654BD2" w:rsidRPr="00085190" w:rsidRDefault="00654BD2" w:rsidP="00224A7B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224A7B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224A7B">
            <w:pPr>
              <w:ind w:right="245"/>
              <w:jc w:val="both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Про затвердження організаційно-методичних вказівок з підготовки населення до дій у надзвичайних ситуаціях на 2020-2021 роки</w:t>
            </w:r>
          </w:p>
        </w:tc>
        <w:tc>
          <w:tcPr>
            <w:tcW w:w="1595" w:type="dxa"/>
          </w:tcPr>
          <w:p w:rsidR="00654BD2" w:rsidRPr="00085190" w:rsidRDefault="00654BD2" w:rsidP="009B3DA5">
            <w:pPr>
              <w:ind w:left="-83" w:right="-72"/>
              <w:jc w:val="center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45/01-31/20</w:t>
            </w:r>
          </w:p>
        </w:tc>
        <w:tc>
          <w:tcPr>
            <w:tcW w:w="1620" w:type="dxa"/>
          </w:tcPr>
          <w:p w:rsidR="00654BD2" w:rsidRPr="00085190" w:rsidRDefault="00654BD2" w:rsidP="009B3DA5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10.02.2020</w:t>
            </w:r>
          </w:p>
        </w:tc>
        <w:tc>
          <w:tcPr>
            <w:tcW w:w="1605" w:type="dxa"/>
          </w:tcPr>
          <w:p w:rsidR="00654BD2" w:rsidRPr="00085190" w:rsidRDefault="00654BD2" w:rsidP="00224A7B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E8582A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E8582A">
            <w:pPr>
              <w:ind w:right="245"/>
              <w:jc w:val="both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Про нагородження</w:t>
            </w:r>
          </w:p>
        </w:tc>
        <w:tc>
          <w:tcPr>
            <w:tcW w:w="1595" w:type="dxa"/>
          </w:tcPr>
          <w:p w:rsidR="00654BD2" w:rsidRPr="00085190" w:rsidRDefault="00654BD2" w:rsidP="00E8582A">
            <w:pPr>
              <w:ind w:left="-83" w:right="-72"/>
              <w:jc w:val="center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46/01-31/20</w:t>
            </w:r>
          </w:p>
        </w:tc>
        <w:tc>
          <w:tcPr>
            <w:tcW w:w="1620" w:type="dxa"/>
          </w:tcPr>
          <w:p w:rsidR="00654BD2" w:rsidRPr="00085190" w:rsidRDefault="00654BD2" w:rsidP="00E8582A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10.02.2020</w:t>
            </w:r>
          </w:p>
        </w:tc>
        <w:tc>
          <w:tcPr>
            <w:tcW w:w="1605" w:type="dxa"/>
          </w:tcPr>
          <w:p w:rsidR="00654BD2" w:rsidRPr="00085190" w:rsidRDefault="00654BD2" w:rsidP="00E8582A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3C4561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3C4561">
            <w:pPr>
              <w:ind w:right="245"/>
              <w:jc w:val="both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Про затвердження детального плану території для реконструкції та переобладнання нежитлової будівлі корівника та водонапірної башні село Дальнич вулиця Шептицького 22в Кам’янка-Бузького району Львівської області (за межами населеного пункту) з добудовою виробничих, складських, допоміжних та адміністративних приміщень та будівель з відведенням земельної ділянки для їх обслуговування загальною орієнтовною площею до 4,0 га</w:t>
            </w:r>
          </w:p>
        </w:tc>
        <w:tc>
          <w:tcPr>
            <w:tcW w:w="1595" w:type="dxa"/>
          </w:tcPr>
          <w:p w:rsidR="00654BD2" w:rsidRPr="00085190" w:rsidRDefault="00654BD2" w:rsidP="003C4561">
            <w:pPr>
              <w:ind w:left="-83" w:right="-72"/>
              <w:jc w:val="center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47/01-31/20</w:t>
            </w:r>
          </w:p>
        </w:tc>
        <w:tc>
          <w:tcPr>
            <w:tcW w:w="1620" w:type="dxa"/>
          </w:tcPr>
          <w:p w:rsidR="00654BD2" w:rsidRPr="00085190" w:rsidRDefault="00654BD2" w:rsidP="003C4561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10.02.2020</w:t>
            </w:r>
          </w:p>
        </w:tc>
        <w:tc>
          <w:tcPr>
            <w:tcW w:w="1605" w:type="dxa"/>
          </w:tcPr>
          <w:p w:rsidR="00654BD2" w:rsidRPr="00085190" w:rsidRDefault="00654BD2" w:rsidP="003C4561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B1584B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B1584B">
            <w:pPr>
              <w:ind w:right="245"/>
              <w:jc w:val="both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Про надання д</w:t>
            </w:r>
            <w:r>
              <w:rPr>
                <w:sz w:val="28"/>
                <w:szCs w:val="28"/>
              </w:rPr>
              <w:t>озволу на розроблення детального плану території для обслуговування та будівництва господарських будівель і споруд на території Великосілківської сільської ради (за межами населеного пункту, с.Великосілки вул.Полуботка П., буд.4в, 4г Кам’янка-Бузького району Львівської області)</w:t>
            </w:r>
          </w:p>
        </w:tc>
        <w:tc>
          <w:tcPr>
            <w:tcW w:w="1595" w:type="dxa"/>
          </w:tcPr>
          <w:p w:rsidR="00654BD2" w:rsidRPr="00085190" w:rsidRDefault="00654BD2" w:rsidP="00B1584B">
            <w:pPr>
              <w:ind w:left="-83" w:right="-72"/>
              <w:jc w:val="center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B1584B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B1584B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8E38F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8E38F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створення комісії щодо розгляду заяв на виплату матеріальної допомоги на придбання житла для учасників бойових дій, які брали безпосередню участь в антитерористичній операції, та членів сімей Героїв Небесної Сотні на умовах співфінансування</w:t>
            </w:r>
          </w:p>
        </w:tc>
        <w:tc>
          <w:tcPr>
            <w:tcW w:w="1595" w:type="dxa"/>
          </w:tcPr>
          <w:p w:rsidR="00654BD2" w:rsidRPr="00085190" w:rsidRDefault="00654BD2" w:rsidP="008E38FC">
            <w:pPr>
              <w:ind w:left="-83" w:right="-72"/>
              <w:jc w:val="center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8E38F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8E38F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8E38F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8E38F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встановлення опіки над майном дитини-сироти</w:t>
            </w:r>
          </w:p>
        </w:tc>
        <w:tc>
          <w:tcPr>
            <w:tcW w:w="1595" w:type="dxa"/>
          </w:tcPr>
          <w:p w:rsidR="00654BD2" w:rsidRPr="00085190" w:rsidRDefault="00654BD2" w:rsidP="008E38F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8E38F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8E38F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8E38F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8E38F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нагородження</w:t>
            </w:r>
          </w:p>
        </w:tc>
        <w:tc>
          <w:tcPr>
            <w:tcW w:w="1595" w:type="dxa"/>
          </w:tcPr>
          <w:p w:rsidR="00654BD2" w:rsidRPr="00085190" w:rsidRDefault="00654BD2" w:rsidP="008E38F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8E38F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8E38F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F14F4B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F14F4B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розпорядження голови районної державної адміністрації від 26.07.2019 №196/02-08/19 «Про створення комісії із загальнообов’язкового державного соціального страхування у зв’язку з тимчасовою втратою працездатності та витратами, зумовленими народженням та похованням, при райдержадміністрації»</w:t>
            </w:r>
          </w:p>
        </w:tc>
        <w:tc>
          <w:tcPr>
            <w:tcW w:w="1595" w:type="dxa"/>
          </w:tcPr>
          <w:p w:rsidR="00654BD2" w:rsidRPr="00085190" w:rsidRDefault="00654BD2" w:rsidP="00F14F4B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F14F4B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F14F4B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8E28B3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8E28B3" w:rsidRDefault="00654BD2" w:rsidP="008E28B3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направлення ____ на альтернативну (невійськову) службу</w:t>
            </w:r>
          </w:p>
        </w:tc>
        <w:tc>
          <w:tcPr>
            <w:tcW w:w="1595" w:type="dxa"/>
          </w:tcPr>
          <w:p w:rsidR="00654BD2" w:rsidRPr="00085190" w:rsidRDefault="00654BD2" w:rsidP="008E28B3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8E28B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8E28B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7B3047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8E28B3" w:rsidRDefault="00654BD2" w:rsidP="007B3047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направлення ____ на альтернативну (невійськову) службу</w:t>
            </w:r>
          </w:p>
        </w:tc>
        <w:tc>
          <w:tcPr>
            <w:tcW w:w="1595" w:type="dxa"/>
          </w:tcPr>
          <w:p w:rsidR="00654BD2" w:rsidRPr="00085190" w:rsidRDefault="00654BD2" w:rsidP="007B3047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7B3047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7B3047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521D57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521D57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статусу дитини-сироти</w:t>
            </w:r>
          </w:p>
        </w:tc>
        <w:tc>
          <w:tcPr>
            <w:tcW w:w="1595" w:type="dxa"/>
          </w:tcPr>
          <w:p w:rsidR="00654BD2" w:rsidRPr="00085190" w:rsidRDefault="00654BD2" w:rsidP="00521D57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521D57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0851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521D57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FD1D0F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FD1D0F" w:rsidRDefault="00654BD2" w:rsidP="00FD1D0F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розпорядження голови районної державної адміністрації від 20.03.2012 №91 «Про експертну комісію райдержадміністрації»</w:t>
            </w:r>
          </w:p>
        </w:tc>
        <w:tc>
          <w:tcPr>
            <w:tcW w:w="1595" w:type="dxa"/>
          </w:tcPr>
          <w:p w:rsidR="00654BD2" w:rsidRPr="00085190" w:rsidRDefault="00654BD2" w:rsidP="00301AA0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FD1D0F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FD1D0F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0A6B38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FD1D0F" w:rsidRDefault="00654BD2" w:rsidP="000A6B38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розпорядження голови районної державної адміністрації від 29.07.2013 №245 «Про утворення експертної комісії архівного відділу райдержадміністрації»</w:t>
            </w:r>
          </w:p>
        </w:tc>
        <w:tc>
          <w:tcPr>
            <w:tcW w:w="1595" w:type="dxa"/>
          </w:tcPr>
          <w:p w:rsidR="00654BD2" w:rsidRPr="00085190" w:rsidRDefault="00654BD2" w:rsidP="000A6B38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0A6B38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0A6B38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66100A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FD1D0F" w:rsidRDefault="00654BD2" w:rsidP="0066100A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розпорядження голови районної державної адміністрації від 22.08.2016 №380/02-08/16 «Про утворення комісії із здійснення допорогових закупівель товарів, робіт і послуг із застосуванням електронної системи закупівель Кам’янка-Бузької районної державної адміністрації»</w:t>
            </w:r>
          </w:p>
        </w:tc>
        <w:tc>
          <w:tcPr>
            <w:tcW w:w="1595" w:type="dxa"/>
          </w:tcPr>
          <w:p w:rsidR="00654BD2" w:rsidRPr="00085190" w:rsidRDefault="00654BD2" w:rsidP="0066100A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66100A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66100A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CA37B5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CA37B5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паспортів бюджетних програм Кам’янка-Бузької райдержад-міністрації на 2020 рік у новій редакції</w:t>
            </w:r>
          </w:p>
        </w:tc>
        <w:tc>
          <w:tcPr>
            <w:tcW w:w="1595" w:type="dxa"/>
          </w:tcPr>
          <w:p w:rsidR="00654BD2" w:rsidRPr="00085190" w:rsidRDefault="00654BD2" w:rsidP="00CA37B5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CA37B5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CA37B5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CA37B5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CA37B5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створення постійно діючої інвентаризаційної комісії</w:t>
            </w:r>
          </w:p>
        </w:tc>
        <w:tc>
          <w:tcPr>
            <w:tcW w:w="1595" w:type="dxa"/>
          </w:tcPr>
          <w:p w:rsidR="00654BD2" w:rsidRPr="00085190" w:rsidRDefault="00654BD2" w:rsidP="00CA37B5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CA37B5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CA37B5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B23F61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B23F61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уточнення субвенції</w:t>
            </w:r>
          </w:p>
        </w:tc>
        <w:tc>
          <w:tcPr>
            <w:tcW w:w="1595" w:type="dxa"/>
          </w:tcPr>
          <w:p w:rsidR="00654BD2" w:rsidRPr="00085190" w:rsidRDefault="00654BD2" w:rsidP="00B23F61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B23F61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B23F61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6B45F4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Pr="00085190" w:rsidRDefault="00654BD2" w:rsidP="006B45F4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проекту землеустрою щодо зміни цільового призначення земельної ділянки гр.Собків Василині Орестівні на території Старояричівської сільської ради</w:t>
            </w:r>
          </w:p>
        </w:tc>
        <w:tc>
          <w:tcPr>
            <w:tcW w:w="1595" w:type="dxa"/>
          </w:tcPr>
          <w:p w:rsidR="00654BD2" w:rsidRPr="00085190" w:rsidRDefault="00654BD2" w:rsidP="006B45F4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6B45F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6B45F4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B42F27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Default="00654BD2" w:rsidP="00B42F27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плану заходів щодо наповнення місцевих бюджетів, вишукання додаткових джерел надходження до бюджетів, дотримання жорсткого режиму економії бюджетних коштів, оптимізації видатків і мережі бюджетних установ і посилення фінансово-бюджетної дисципліни у 2020 році</w:t>
            </w:r>
          </w:p>
          <w:p w:rsidR="00654BD2" w:rsidRPr="00085190" w:rsidRDefault="00654BD2" w:rsidP="00B42F27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54BD2" w:rsidRPr="00085190" w:rsidRDefault="00654BD2" w:rsidP="00B42F27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3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B42F27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B42F27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111B07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54BD2" w:rsidRDefault="00654BD2" w:rsidP="00111B07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чергові призови громадян України на строкову військову службу у 2020 році</w:t>
            </w:r>
          </w:p>
          <w:p w:rsidR="00654BD2" w:rsidRPr="00085190" w:rsidRDefault="00654BD2" w:rsidP="00111B07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54BD2" w:rsidRPr="00085190" w:rsidRDefault="00654BD2" w:rsidP="00111B07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111B07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111B07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3A1E29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654BD2" w:rsidRDefault="00654BD2" w:rsidP="003A1E29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направлення _____ на альтернативну (невійськову) службу</w:t>
            </w:r>
          </w:p>
          <w:p w:rsidR="00654BD2" w:rsidRPr="00085190" w:rsidRDefault="00654BD2" w:rsidP="003A1E29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54BD2" w:rsidRPr="00085190" w:rsidRDefault="00654BD2" w:rsidP="003A1E29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3A1E29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3A1E29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237101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654BD2" w:rsidRDefault="00654BD2" w:rsidP="00237101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перерозподіл видатків районного бюджету</w:t>
            </w:r>
          </w:p>
          <w:p w:rsidR="00654BD2" w:rsidRPr="00085190" w:rsidRDefault="00654BD2" w:rsidP="00237101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54BD2" w:rsidRPr="00085190" w:rsidRDefault="00654BD2" w:rsidP="00237101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237101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237101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654BD2" w:rsidRPr="00085190">
        <w:trPr>
          <w:trHeight w:val="255"/>
        </w:trPr>
        <w:tc>
          <w:tcPr>
            <w:tcW w:w="708" w:type="dxa"/>
          </w:tcPr>
          <w:p w:rsidR="00654BD2" w:rsidRPr="00085190" w:rsidRDefault="00654BD2" w:rsidP="00237101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654BD2" w:rsidRDefault="00654BD2" w:rsidP="00237101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вчинення правочину</w:t>
            </w:r>
          </w:p>
          <w:p w:rsidR="00654BD2" w:rsidRPr="00085190" w:rsidRDefault="00654BD2" w:rsidP="00237101">
            <w:pPr>
              <w:pStyle w:val="Footer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654BD2" w:rsidRPr="00085190" w:rsidRDefault="00654BD2" w:rsidP="00237101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085190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654BD2" w:rsidRPr="00085190" w:rsidRDefault="00654BD2" w:rsidP="00237101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bookmarkStart w:id="0" w:name="_GoBack"/>
            <w:bookmarkEnd w:id="0"/>
            <w:r w:rsidRPr="00085190">
              <w:rPr>
                <w:sz w:val="28"/>
                <w:szCs w:val="28"/>
              </w:rPr>
              <w:t>.02.2020</w:t>
            </w:r>
          </w:p>
        </w:tc>
        <w:tc>
          <w:tcPr>
            <w:tcW w:w="1605" w:type="dxa"/>
          </w:tcPr>
          <w:p w:rsidR="00654BD2" w:rsidRPr="00085190" w:rsidRDefault="00654BD2" w:rsidP="00237101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654BD2" w:rsidRPr="00085190" w:rsidRDefault="00654BD2"/>
    <w:sectPr w:rsidR="00654BD2" w:rsidRPr="00085190" w:rsidSect="007C0AC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5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150"/>
    <w:rsid w:val="0003232D"/>
    <w:rsid w:val="00085190"/>
    <w:rsid w:val="00086E08"/>
    <w:rsid w:val="000A6B38"/>
    <w:rsid w:val="000E09BD"/>
    <w:rsid w:val="00111B07"/>
    <w:rsid w:val="001375ED"/>
    <w:rsid w:val="001430F3"/>
    <w:rsid w:val="00164489"/>
    <w:rsid w:val="00195413"/>
    <w:rsid w:val="001D50C6"/>
    <w:rsid w:val="00206000"/>
    <w:rsid w:val="00211C5E"/>
    <w:rsid w:val="00224A7B"/>
    <w:rsid w:val="00237101"/>
    <w:rsid w:val="0025602A"/>
    <w:rsid w:val="002633B8"/>
    <w:rsid w:val="00276616"/>
    <w:rsid w:val="002957A0"/>
    <w:rsid w:val="002C3DAF"/>
    <w:rsid w:val="00301AA0"/>
    <w:rsid w:val="00392DC5"/>
    <w:rsid w:val="003A1E29"/>
    <w:rsid w:val="003C4561"/>
    <w:rsid w:val="003F4579"/>
    <w:rsid w:val="00427787"/>
    <w:rsid w:val="00463327"/>
    <w:rsid w:val="00485044"/>
    <w:rsid w:val="00490375"/>
    <w:rsid w:val="004B180C"/>
    <w:rsid w:val="00502211"/>
    <w:rsid w:val="00521D57"/>
    <w:rsid w:val="005346D3"/>
    <w:rsid w:val="005872A0"/>
    <w:rsid w:val="00596CB8"/>
    <w:rsid w:val="005B515F"/>
    <w:rsid w:val="005D1150"/>
    <w:rsid w:val="005F06CC"/>
    <w:rsid w:val="00654BD2"/>
    <w:rsid w:val="0066100A"/>
    <w:rsid w:val="006715C9"/>
    <w:rsid w:val="006810FE"/>
    <w:rsid w:val="006B45F4"/>
    <w:rsid w:val="006D6DBF"/>
    <w:rsid w:val="006E4C38"/>
    <w:rsid w:val="00721537"/>
    <w:rsid w:val="0073336A"/>
    <w:rsid w:val="007376FE"/>
    <w:rsid w:val="00780BDB"/>
    <w:rsid w:val="00790524"/>
    <w:rsid w:val="007A4E39"/>
    <w:rsid w:val="007B271C"/>
    <w:rsid w:val="007B3047"/>
    <w:rsid w:val="007B4EDD"/>
    <w:rsid w:val="007C0AC0"/>
    <w:rsid w:val="007F1F2C"/>
    <w:rsid w:val="008571EF"/>
    <w:rsid w:val="00864488"/>
    <w:rsid w:val="00865586"/>
    <w:rsid w:val="008714B6"/>
    <w:rsid w:val="0088065C"/>
    <w:rsid w:val="008E28B3"/>
    <w:rsid w:val="008E38FC"/>
    <w:rsid w:val="008E65A8"/>
    <w:rsid w:val="00904BF2"/>
    <w:rsid w:val="00905B93"/>
    <w:rsid w:val="00923CA6"/>
    <w:rsid w:val="0095314B"/>
    <w:rsid w:val="00953E18"/>
    <w:rsid w:val="00976D83"/>
    <w:rsid w:val="009934C2"/>
    <w:rsid w:val="009B3DA5"/>
    <w:rsid w:val="00A56A65"/>
    <w:rsid w:val="00A708E0"/>
    <w:rsid w:val="00A9091B"/>
    <w:rsid w:val="00AC06B9"/>
    <w:rsid w:val="00AC4C9C"/>
    <w:rsid w:val="00AF0A9D"/>
    <w:rsid w:val="00B016C3"/>
    <w:rsid w:val="00B1584B"/>
    <w:rsid w:val="00B2322E"/>
    <w:rsid w:val="00B23F61"/>
    <w:rsid w:val="00B27760"/>
    <w:rsid w:val="00B42F27"/>
    <w:rsid w:val="00B539E9"/>
    <w:rsid w:val="00B745B2"/>
    <w:rsid w:val="00B92DF4"/>
    <w:rsid w:val="00B94E06"/>
    <w:rsid w:val="00B9674F"/>
    <w:rsid w:val="00BA4C68"/>
    <w:rsid w:val="00BA5740"/>
    <w:rsid w:val="00C709B2"/>
    <w:rsid w:val="00CA37B5"/>
    <w:rsid w:val="00CE2211"/>
    <w:rsid w:val="00CE34D4"/>
    <w:rsid w:val="00CF71BF"/>
    <w:rsid w:val="00D15CF9"/>
    <w:rsid w:val="00D26B15"/>
    <w:rsid w:val="00D7252E"/>
    <w:rsid w:val="00D758F0"/>
    <w:rsid w:val="00D922FD"/>
    <w:rsid w:val="00DC5D12"/>
    <w:rsid w:val="00DD3A85"/>
    <w:rsid w:val="00DF1344"/>
    <w:rsid w:val="00DF5163"/>
    <w:rsid w:val="00E00E0C"/>
    <w:rsid w:val="00E33BC2"/>
    <w:rsid w:val="00E52F33"/>
    <w:rsid w:val="00E61566"/>
    <w:rsid w:val="00E8582A"/>
    <w:rsid w:val="00E922EE"/>
    <w:rsid w:val="00E947A2"/>
    <w:rsid w:val="00F00D7E"/>
    <w:rsid w:val="00F05E73"/>
    <w:rsid w:val="00F14F4B"/>
    <w:rsid w:val="00F154D0"/>
    <w:rsid w:val="00F24385"/>
    <w:rsid w:val="00F513BB"/>
    <w:rsid w:val="00F6572D"/>
    <w:rsid w:val="00F75274"/>
    <w:rsid w:val="00F75CE4"/>
    <w:rsid w:val="00FA00D4"/>
    <w:rsid w:val="00FA200D"/>
    <w:rsid w:val="00FD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5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D1150"/>
    <w:pPr>
      <w:overflowPunct/>
      <w:autoSpaceDE/>
      <w:autoSpaceDN/>
      <w:adjustRightInd/>
      <w:jc w:val="center"/>
      <w:textAlignment w:val="auto"/>
    </w:pPr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5D1150"/>
    <w:rPr>
      <w:rFonts w:ascii="Times New Roman" w:hAnsi="Times New Roman" w:cs="Times New Roman"/>
      <w:sz w:val="20"/>
      <w:szCs w:val="20"/>
      <w:lang w:eastAsia="uk-UA"/>
    </w:rPr>
  </w:style>
  <w:style w:type="paragraph" w:styleId="Header">
    <w:name w:val="header"/>
    <w:aliases w:val="Верхний колонтитул Знак1,Верхний колонтитул Знак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"/>
    <w:basedOn w:val="Normal"/>
    <w:link w:val="HeaderChar"/>
    <w:uiPriority w:val="99"/>
    <w:rsid w:val="005D1150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auto"/>
      <w:lang w:val="ru-RU"/>
    </w:rPr>
  </w:style>
  <w:style w:type="character" w:customStyle="1" w:styleId="HeaderChar">
    <w:name w:val="Header Char"/>
    <w:aliases w:val="Верхний колонтитул Знак1 Char,Верхний колонтитул Знак Знак Char,Верхний колонтитул Знак1 Знак Знак Char,Верхний колонтитул Знак Знак Знак Знак Char,Верхний колонтитул Знак1 Знак Знак Знак Знак Char"/>
    <w:basedOn w:val="DefaultParagraphFont"/>
    <w:link w:val="Header"/>
    <w:uiPriority w:val="99"/>
    <w:locked/>
    <w:rsid w:val="005D1150"/>
    <w:rPr>
      <w:rFonts w:ascii="Times New Roman" w:hAnsi="Times New Roman" w:cs="Times New Roman"/>
      <w:sz w:val="20"/>
      <w:szCs w:val="20"/>
      <w:lang w:val="ru-RU" w:eastAsia="uk-UA"/>
    </w:rPr>
  </w:style>
  <w:style w:type="paragraph" w:styleId="Footer">
    <w:name w:val="footer"/>
    <w:basedOn w:val="Normal"/>
    <w:link w:val="FooterChar"/>
    <w:uiPriority w:val="99"/>
    <w:rsid w:val="005D1150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auto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150"/>
    <w:rPr>
      <w:rFonts w:ascii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3</Pages>
  <Words>3280</Words>
  <Characters>1870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 RDA ZAG</dc:creator>
  <cp:keywords/>
  <dc:description/>
  <cp:lastModifiedBy>VOVA</cp:lastModifiedBy>
  <cp:revision>72</cp:revision>
  <dcterms:created xsi:type="dcterms:W3CDTF">2020-02-10T13:42:00Z</dcterms:created>
  <dcterms:modified xsi:type="dcterms:W3CDTF">2020-03-04T10:57:00Z</dcterms:modified>
</cp:coreProperties>
</file>