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D7" w:rsidRPr="00830350" w:rsidRDefault="00AB4ED7" w:rsidP="00B85D6C">
      <w:pPr>
        <w:pStyle w:val="Title"/>
        <w:widowControl w:val="0"/>
        <w:ind w:left="5640" w:right="0"/>
        <w:jc w:val="left"/>
        <w:rPr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830350">
        <w:rPr>
          <w:rFonts w:ascii="Times New Roman" w:hAnsi="Times New Roman" w:cs="Times New Roman"/>
          <w:color w:val="000000"/>
          <w:sz w:val="28"/>
          <w:szCs w:val="28"/>
          <w:u w:val="none"/>
        </w:rPr>
        <w:t>ЗАТВЕРДЖЕНО</w:t>
      </w:r>
    </w:p>
    <w:p w:rsidR="00AB4ED7" w:rsidRPr="00830350" w:rsidRDefault="00AB4ED7" w:rsidP="00B85D6C">
      <w:pPr>
        <w:pStyle w:val="Title"/>
        <w:widowControl w:val="0"/>
        <w:ind w:left="5640" w:right="0"/>
        <w:jc w:val="left"/>
        <w:rPr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830350">
        <w:rPr>
          <w:rFonts w:ascii="Times New Roman" w:hAnsi="Times New Roman" w:cs="Times New Roman"/>
          <w:color w:val="000000"/>
          <w:sz w:val="28"/>
          <w:szCs w:val="28"/>
          <w:u w:val="none"/>
        </w:rPr>
        <w:t>Розпорядження голови</w:t>
      </w:r>
    </w:p>
    <w:p w:rsidR="00AB4ED7" w:rsidRPr="00830350" w:rsidRDefault="00AB4ED7" w:rsidP="00B85D6C">
      <w:pPr>
        <w:pStyle w:val="Title"/>
        <w:widowControl w:val="0"/>
        <w:ind w:left="5640" w:right="0"/>
        <w:jc w:val="left"/>
        <w:rPr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830350">
        <w:rPr>
          <w:rFonts w:ascii="Times New Roman" w:hAnsi="Times New Roman" w:cs="Times New Roman"/>
          <w:color w:val="000000"/>
          <w:sz w:val="28"/>
          <w:szCs w:val="28"/>
          <w:u w:val="none"/>
        </w:rPr>
        <w:t>райдержадміністрації</w:t>
      </w:r>
    </w:p>
    <w:p w:rsidR="00AB4ED7" w:rsidRDefault="00AB4ED7" w:rsidP="00296BA8">
      <w:pPr>
        <w:widowControl w:val="0"/>
        <w:spacing w:after="120"/>
        <w:ind w:left="5642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10 лютого 2020 року</w:t>
      </w:r>
    </w:p>
    <w:p w:rsidR="00AB4ED7" w:rsidRPr="00830350" w:rsidRDefault="00AB4ED7" w:rsidP="00296BA8">
      <w:pPr>
        <w:widowControl w:val="0"/>
        <w:spacing w:after="120"/>
        <w:ind w:left="5642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№ 45/01-31/20</w:t>
      </w:r>
    </w:p>
    <w:p w:rsidR="00AB4ED7" w:rsidRPr="004326F4" w:rsidRDefault="00AB4ED7" w:rsidP="00B85D6C">
      <w:pPr>
        <w:widowControl w:val="0"/>
        <w:ind w:left="5640"/>
        <w:rPr>
          <w:color w:val="000000"/>
          <w:sz w:val="26"/>
          <w:szCs w:val="26"/>
          <w:lang w:val="uk-UA"/>
        </w:rPr>
      </w:pPr>
    </w:p>
    <w:p w:rsidR="00AB4ED7" w:rsidRPr="004326F4" w:rsidRDefault="00AB4ED7" w:rsidP="00B85D6C">
      <w:pPr>
        <w:widowControl w:val="0"/>
        <w:ind w:left="5640"/>
        <w:rPr>
          <w:color w:val="000000"/>
          <w:sz w:val="26"/>
          <w:szCs w:val="26"/>
          <w:lang w:val="uk-UA"/>
        </w:rPr>
      </w:pPr>
    </w:p>
    <w:p w:rsidR="00AB4ED7" w:rsidRDefault="00AB4ED7" w:rsidP="00B85D6C">
      <w:pPr>
        <w:widowControl w:val="0"/>
        <w:spacing w:before="240"/>
        <w:jc w:val="center"/>
        <w:rPr>
          <w:b/>
          <w:bCs/>
          <w:sz w:val="28"/>
          <w:szCs w:val="28"/>
          <w:lang w:val="uk-UA"/>
        </w:rPr>
      </w:pPr>
    </w:p>
    <w:p w:rsidR="00AB4ED7" w:rsidRPr="00830350" w:rsidRDefault="00AB4ED7" w:rsidP="00B85D6C">
      <w:pPr>
        <w:widowControl w:val="0"/>
        <w:spacing w:before="240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830350">
        <w:rPr>
          <w:b/>
          <w:bCs/>
          <w:sz w:val="28"/>
          <w:szCs w:val="28"/>
          <w:lang w:val="uk-UA"/>
        </w:rPr>
        <w:t>Організаційно-методичні вказівки</w:t>
      </w:r>
    </w:p>
    <w:p w:rsidR="00AB4ED7" w:rsidRPr="00830350" w:rsidRDefault="00AB4ED7" w:rsidP="00B85D6C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830350">
        <w:rPr>
          <w:b/>
          <w:bCs/>
          <w:sz w:val="28"/>
          <w:szCs w:val="28"/>
          <w:lang w:val="uk-UA"/>
        </w:rPr>
        <w:t xml:space="preserve">з підготовки населення </w:t>
      </w:r>
      <w:r w:rsidRPr="00830350">
        <w:rPr>
          <w:b/>
          <w:bCs/>
          <w:sz w:val="28"/>
          <w:szCs w:val="28"/>
        </w:rPr>
        <w:t>Кам’</w:t>
      </w:r>
      <w:r w:rsidRPr="00830350">
        <w:rPr>
          <w:b/>
          <w:bCs/>
          <w:sz w:val="28"/>
          <w:szCs w:val="28"/>
          <w:lang w:val="uk-UA"/>
        </w:rPr>
        <w:t xml:space="preserve">янка-Бузького району </w:t>
      </w:r>
    </w:p>
    <w:p w:rsidR="00AB4ED7" w:rsidRPr="00830350" w:rsidRDefault="00AB4ED7" w:rsidP="00B85D6C">
      <w:pPr>
        <w:widowControl w:val="0"/>
        <w:spacing w:after="120"/>
        <w:jc w:val="center"/>
        <w:rPr>
          <w:b/>
          <w:bCs/>
          <w:sz w:val="28"/>
          <w:szCs w:val="28"/>
          <w:lang w:val="uk-UA"/>
        </w:rPr>
      </w:pPr>
      <w:r w:rsidRPr="00830350">
        <w:rPr>
          <w:b/>
          <w:bCs/>
          <w:sz w:val="28"/>
          <w:szCs w:val="28"/>
          <w:lang w:val="uk-UA"/>
        </w:rPr>
        <w:t>до дій у надзвичайних ситуаціях на 2020 – 2021 роки</w:t>
      </w:r>
    </w:p>
    <w:p w:rsidR="00AB4ED7" w:rsidRPr="004326F4" w:rsidRDefault="00AB4ED7" w:rsidP="00B85D6C">
      <w:pPr>
        <w:widowControl w:val="0"/>
        <w:spacing w:after="120"/>
        <w:jc w:val="center"/>
        <w:rPr>
          <w:b/>
          <w:bCs/>
          <w:sz w:val="26"/>
          <w:szCs w:val="26"/>
          <w:lang w:val="uk-UA"/>
        </w:rPr>
      </w:pPr>
    </w:p>
    <w:p w:rsidR="00AB4ED7" w:rsidRPr="00830350" w:rsidRDefault="00AB4ED7" w:rsidP="00B85D6C">
      <w:pPr>
        <w:pStyle w:val="31"/>
        <w:widowControl w:val="0"/>
        <w:ind w:firstLine="720"/>
      </w:pPr>
      <w:r w:rsidRPr="00830350">
        <w:t>Керівникам органів місцевого самоврядування (надалі – місцеві органи влади), підприємств, установ та організацій незалежно від форм власності та підпорядкування (надалі – суб’єкти господарювання) на виконання вимог нормативно-правових актів у сфері цивільного захисту з підготовки  населення, органів управління та сил цивільного захисту до дій у надзвичайних ситуаціях:</w:t>
      </w:r>
    </w:p>
    <w:p w:rsidR="00AB4ED7" w:rsidRPr="00830350" w:rsidRDefault="00AB4ED7" w:rsidP="00B85D6C">
      <w:pPr>
        <w:pStyle w:val="21"/>
        <w:widowControl w:val="0"/>
        <w:ind w:firstLine="720"/>
        <w:rPr>
          <w:color w:val="000000"/>
        </w:rPr>
      </w:pPr>
      <w:r w:rsidRPr="00830350">
        <w:rPr>
          <w:color w:val="000000"/>
        </w:rPr>
        <w:t>1. Навчання населення діям</w:t>
      </w:r>
      <w:r w:rsidRPr="00830350">
        <w:rPr>
          <w:color w:val="auto"/>
        </w:rPr>
        <w:t xml:space="preserve"> у надзвичайних ситуаціях здійснювати </w:t>
      </w:r>
      <w:r w:rsidRPr="00830350">
        <w:rPr>
          <w:color w:val="000000"/>
        </w:rPr>
        <w:t>відповідно до Порядку здійснення навчання населення діям у надзвичайних ситуаціях, затвердженого постановою Кабінету Міністрів України від 26.06.2013 № 444 (надалі – Порядок навчання), та Організаційно-методичних вказівок з підготовки населення до дій у надзвичайних ситуаціях, затверджених наказом Державної служби України з надзвичайних ситуацій (надалі – ДСНС України) від 21.12.2019 №738:</w:t>
      </w:r>
    </w:p>
    <w:p w:rsidR="00AB4ED7" w:rsidRPr="00830350" w:rsidRDefault="00AB4ED7" w:rsidP="00B85D6C">
      <w:pPr>
        <w:pStyle w:val="rvps2"/>
        <w:spacing w:before="0" w:after="0"/>
        <w:ind w:firstLine="720"/>
        <w:jc w:val="both"/>
        <w:rPr>
          <w:color w:val="000000"/>
          <w:sz w:val="28"/>
          <w:szCs w:val="28"/>
          <w:lang w:val="uk-UA"/>
        </w:rPr>
      </w:pPr>
      <w:r w:rsidRPr="00830350">
        <w:rPr>
          <w:color w:val="000000"/>
          <w:sz w:val="28"/>
          <w:szCs w:val="28"/>
          <w:lang w:val="uk-UA"/>
        </w:rPr>
        <w:t xml:space="preserve">- за місцем роботи </w:t>
      </w:r>
      <w:r w:rsidRPr="00830350">
        <w:rPr>
          <w:color w:val="000000"/>
          <w:sz w:val="28"/>
          <w:szCs w:val="28"/>
        </w:rPr>
        <w:t>–</w:t>
      </w:r>
      <w:r w:rsidRPr="00830350">
        <w:rPr>
          <w:color w:val="000000"/>
          <w:sz w:val="28"/>
          <w:szCs w:val="28"/>
          <w:lang w:val="uk-UA"/>
        </w:rPr>
        <w:t xml:space="preserve"> працюючого населення;</w:t>
      </w:r>
    </w:p>
    <w:p w:rsidR="00AB4ED7" w:rsidRPr="00830350" w:rsidRDefault="00AB4ED7" w:rsidP="00B85D6C">
      <w:pPr>
        <w:pStyle w:val="rvps2"/>
        <w:spacing w:before="0" w:after="0"/>
        <w:ind w:firstLine="720"/>
        <w:jc w:val="both"/>
        <w:rPr>
          <w:color w:val="000000"/>
          <w:sz w:val="28"/>
          <w:szCs w:val="28"/>
          <w:lang w:val="uk-UA"/>
        </w:rPr>
      </w:pPr>
      <w:bookmarkStart w:id="1" w:name="n13"/>
      <w:bookmarkEnd w:id="1"/>
      <w:r w:rsidRPr="00830350">
        <w:rPr>
          <w:color w:val="000000"/>
          <w:sz w:val="28"/>
          <w:szCs w:val="28"/>
          <w:lang w:val="uk-UA"/>
        </w:rPr>
        <w:t xml:space="preserve">- за місцем навчання </w:t>
      </w:r>
      <w:r w:rsidRPr="00830350">
        <w:rPr>
          <w:color w:val="000000"/>
          <w:sz w:val="28"/>
          <w:szCs w:val="28"/>
        </w:rPr>
        <w:t>–</w:t>
      </w:r>
      <w:r w:rsidRPr="00830350">
        <w:rPr>
          <w:color w:val="000000"/>
          <w:sz w:val="28"/>
          <w:szCs w:val="28"/>
          <w:lang w:val="uk-UA"/>
        </w:rPr>
        <w:t xml:space="preserve"> дітей дошкільного віку, учнів та студентів;</w:t>
      </w:r>
    </w:p>
    <w:p w:rsidR="00AB4ED7" w:rsidRPr="00830350" w:rsidRDefault="00AB4ED7" w:rsidP="00B85D6C">
      <w:pPr>
        <w:pStyle w:val="rvps2"/>
        <w:spacing w:before="0" w:after="0"/>
        <w:ind w:firstLine="720"/>
        <w:jc w:val="both"/>
        <w:rPr>
          <w:sz w:val="28"/>
          <w:szCs w:val="28"/>
        </w:rPr>
      </w:pPr>
      <w:bookmarkStart w:id="2" w:name="n14"/>
      <w:bookmarkEnd w:id="2"/>
      <w:r w:rsidRPr="00830350">
        <w:rPr>
          <w:color w:val="000000"/>
          <w:sz w:val="28"/>
          <w:szCs w:val="28"/>
          <w:lang w:val="uk-UA"/>
        </w:rPr>
        <w:t xml:space="preserve">- за місцем проживання </w:t>
      </w:r>
      <w:r w:rsidRPr="00830350">
        <w:rPr>
          <w:color w:val="000000"/>
          <w:sz w:val="28"/>
          <w:szCs w:val="28"/>
        </w:rPr>
        <w:t>–</w:t>
      </w:r>
      <w:r w:rsidRPr="00830350">
        <w:rPr>
          <w:color w:val="000000"/>
          <w:sz w:val="28"/>
          <w:szCs w:val="28"/>
          <w:lang w:val="uk-UA"/>
        </w:rPr>
        <w:t xml:space="preserve"> непрацюючого населення.</w:t>
      </w:r>
    </w:p>
    <w:p w:rsidR="00AB4ED7" w:rsidRPr="00830350" w:rsidRDefault="00AB4ED7" w:rsidP="00B85D6C">
      <w:pPr>
        <w:pStyle w:val="rvps2"/>
        <w:spacing w:before="0" w:after="0"/>
        <w:ind w:firstLine="720"/>
        <w:jc w:val="both"/>
        <w:rPr>
          <w:rStyle w:val="a"/>
          <w:sz w:val="28"/>
          <w:szCs w:val="28"/>
        </w:rPr>
      </w:pPr>
      <w:r w:rsidRPr="00830350">
        <w:rPr>
          <w:rStyle w:val="a"/>
          <w:sz w:val="28"/>
          <w:szCs w:val="28"/>
        </w:rPr>
        <w:t>2. Навчання населення діям у надзвичайних ситуаціях організувати та здійснювати у формі:</w:t>
      </w:r>
    </w:p>
    <w:p w:rsidR="00AB4ED7" w:rsidRPr="00830350" w:rsidRDefault="00AB4ED7" w:rsidP="00B85D6C">
      <w:pPr>
        <w:pStyle w:val="rvps2"/>
        <w:spacing w:before="0" w:after="0"/>
        <w:ind w:firstLine="720"/>
        <w:jc w:val="both"/>
        <w:rPr>
          <w:rStyle w:val="a"/>
          <w:sz w:val="28"/>
          <w:szCs w:val="28"/>
        </w:rPr>
      </w:pPr>
      <w:r w:rsidRPr="00830350">
        <w:rPr>
          <w:rStyle w:val="a"/>
          <w:sz w:val="28"/>
          <w:szCs w:val="28"/>
        </w:rPr>
        <w:t>-</w:t>
      </w:r>
      <w:r w:rsidRPr="00830350">
        <w:rPr>
          <w:rStyle w:val="a"/>
          <w:sz w:val="28"/>
          <w:szCs w:val="28"/>
          <w:lang w:val="en-US"/>
        </w:rPr>
        <w:t> </w:t>
      </w:r>
      <w:r w:rsidRPr="00830350">
        <w:rPr>
          <w:rStyle w:val="a"/>
          <w:sz w:val="28"/>
          <w:szCs w:val="28"/>
        </w:rPr>
        <w:t>навчання безпосередньо на підприємствах, установах та організаціях;</w:t>
      </w:r>
    </w:p>
    <w:p w:rsidR="00AB4ED7" w:rsidRPr="00830350" w:rsidRDefault="00AB4ED7" w:rsidP="00B85D6C">
      <w:pPr>
        <w:pStyle w:val="BodyText"/>
        <w:widowControl w:val="0"/>
        <w:tabs>
          <w:tab w:val="left" w:pos="1843"/>
        </w:tabs>
        <w:autoSpaceDE/>
        <w:ind w:firstLine="720"/>
        <w:rPr>
          <w:rStyle w:val="a"/>
          <w:sz w:val="28"/>
          <w:szCs w:val="28"/>
        </w:rPr>
      </w:pPr>
      <w:bookmarkStart w:id="3" w:name="n21"/>
      <w:bookmarkEnd w:id="3"/>
      <w:r w:rsidRPr="00830350">
        <w:rPr>
          <w:rStyle w:val="a"/>
          <w:sz w:val="28"/>
          <w:szCs w:val="28"/>
        </w:rPr>
        <w:t>-</w:t>
      </w:r>
      <w:r w:rsidRPr="00830350">
        <w:rPr>
          <w:rStyle w:val="a"/>
          <w:sz w:val="28"/>
          <w:szCs w:val="28"/>
          <w:lang w:val="en-US"/>
        </w:rPr>
        <w:t> </w:t>
      </w:r>
      <w:r w:rsidRPr="00830350">
        <w:rPr>
          <w:rStyle w:val="a"/>
          <w:sz w:val="28"/>
          <w:szCs w:val="28"/>
        </w:rPr>
        <w:t xml:space="preserve">навчання за межами підприємств, установ та організацій керівного складу і фахівців з питань цивільного захисту та пожежної безпеки </w:t>
      </w:r>
      <w:r w:rsidRPr="00830350">
        <w:rPr>
          <w:rStyle w:val="a"/>
          <w:sz w:val="28"/>
          <w:szCs w:val="28"/>
        </w:rPr>
        <w:br/>
        <w:t>(у </w:t>
      </w:r>
      <w:r w:rsidRPr="00830350">
        <w:rPr>
          <w:rStyle w:val="a"/>
          <w:color w:val="000000"/>
          <w:sz w:val="28"/>
          <w:szCs w:val="28"/>
        </w:rPr>
        <w:t>Навчально-методичному центрі цивільного захисту та безпеки життєдіяльності Львівської області</w:t>
      </w:r>
      <w:r w:rsidRPr="00830350">
        <w:rPr>
          <w:rStyle w:val="a"/>
          <w:sz w:val="28"/>
          <w:szCs w:val="28"/>
        </w:rPr>
        <w:t>);</w:t>
      </w:r>
    </w:p>
    <w:p w:rsidR="00AB4ED7" w:rsidRPr="00830350" w:rsidRDefault="00AB4ED7" w:rsidP="00B85D6C">
      <w:pPr>
        <w:pStyle w:val="rvps2"/>
        <w:spacing w:before="0" w:after="0"/>
        <w:ind w:firstLine="720"/>
        <w:jc w:val="both"/>
        <w:rPr>
          <w:rStyle w:val="a"/>
          <w:sz w:val="28"/>
          <w:szCs w:val="28"/>
        </w:rPr>
      </w:pPr>
      <w:bookmarkStart w:id="4" w:name="n22"/>
      <w:bookmarkEnd w:id="4"/>
      <w:r w:rsidRPr="00830350">
        <w:rPr>
          <w:rStyle w:val="a"/>
          <w:sz w:val="28"/>
          <w:szCs w:val="28"/>
        </w:rPr>
        <w:t>-</w:t>
      </w:r>
      <w:r w:rsidRPr="00830350">
        <w:rPr>
          <w:rStyle w:val="a"/>
          <w:sz w:val="28"/>
          <w:szCs w:val="28"/>
          <w:lang w:val="en-US"/>
        </w:rPr>
        <w:t> </w:t>
      </w:r>
      <w:r w:rsidRPr="00830350">
        <w:rPr>
          <w:rStyle w:val="a"/>
          <w:sz w:val="28"/>
          <w:szCs w:val="28"/>
        </w:rPr>
        <w:t>практичної підготовки під час проведення спеціальних об’єктових навчань і тренувань з питань цивільного захисту;</w:t>
      </w:r>
    </w:p>
    <w:p w:rsidR="00AB4ED7" w:rsidRPr="00830350" w:rsidRDefault="00AB4ED7" w:rsidP="00B85D6C">
      <w:pPr>
        <w:pStyle w:val="rvps2"/>
        <w:spacing w:before="0" w:after="0"/>
        <w:ind w:firstLine="720"/>
        <w:jc w:val="both"/>
        <w:rPr>
          <w:rStyle w:val="a"/>
          <w:sz w:val="28"/>
          <w:szCs w:val="28"/>
        </w:rPr>
      </w:pPr>
      <w:bookmarkStart w:id="5" w:name="n23"/>
      <w:bookmarkEnd w:id="5"/>
      <w:r w:rsidRPr="00830350">
        <w:rPr>
          <w:rStyle w:val="a"/>
          <w:sz w:val="28"/>
          <w:szCs w:val="28"/>
        </w:rPr>
        <w:t>-</w:t>
      </w:r>
      <w:r w:rsidRPr="00830350">
        <w:rPr>
          <w:rStyle w:val="a"/>
          <w:sz w:val="28"/>
          <w:szCs w:val="28"/>
          <w:lang w:val="en-US"/>
        </w:rPr>
        <w:t> </w:t>
      </w:r>
      <w:r w:rsidRPr="00830350">
        <w:rPr>
          <w:rStyle w:val="a"/>
          <w:sz w:val="28"/>
          <w:szCs w:val="28"/>
        </w:rPr>
        <w:t>навчання під час здобуття відповідного освітнього рівня у навчальних закладах системи освіти;</w:t>
      </w:r>
    </w:p>
    <w:p w:rsidR="00AB4ED7" w:rsidRPr="00830350" w:rsidRDefault="00AB4ED7" w:rsidP="00B85D6C">
      <w:pPr>
        <w:pStyle w:val="rvps2"/>
        <w:spacing w:before="0" w:after="0"/>
        <w:ind w:firstLine="720"/>
        <w:jc w:val="both"/>
        <w:rPr>
          <w:sz w:val="28"/>
          <w:szCs w:val="28"/>
        </w:rPr>
      </w:pPr>
      <w:bookmarkStart w:id="6" w:name="n24"/>
      <w:bookmarkEnd w:id="6"/>
      <w:r w:rsidRPr="00830350">
        <w:rPr>
          <w:rStyle w:val="a"/>
          <w:sz w:val="28"/>
          <w:szCs w:val="28"/>
        </w:rPr>
        <w:t>-</w:t>
      </w:r>
      <w:r w:rsidRPr="00830350">
        <w:rPr>
          <w:rStyle w:val="a"/>
          <w:sz w:val="28"/>
          <w:szCs w:val="28"/>
          <w:lang w:val="en-US"/>
        </w:rPr>
        <w:t> </w:t>
      </w:r>
      <w:r w:rsidRPr="00830350">
        <w:rPr>
          <w:rStyle w:val="a"/>
          <w:sz w:val="28"/>
          <w:szCs w:val="28"/>
        </w:rPr>
        <w:t>самостійного вивчення інформації про дії в умовах надзвичайних ситуацій (у консультаційних пунктах при місцевих органах влади).</w:t>
      </w:r>
    </w:p>
    <w:p w:rsidR="00AB4ED7" w:rsidRPr="00830350" w:rsidRDefault="00AB4ED7" w:rsidP="00B85D6C">
      <w:pPr>
        <w:pStyle w:val="rvps2"/>
        <w:spacing w:before="0" w:after="0"/>
        <w:ind w:firstLine="720"/>
        <w:rPr>
          <w:rStyle w:val="a"/>
          <w:color w:val="000000"/>
          <w:sz w:val="28"/>
          <w:szCs w:val="28"/>
        </w:rPr>
      </w:pPr>
      <w:r w:rsidRPr="00830350">
        <w:rPr>
          <w:rStyle w:val="a"/>
          <w:sz w:val="28"/>
          <w:szCs w:val="28"/>
        </w:rPr>
        <w:t xml:space="preserve">3. </w:t>
      </w:r>
      <w:r w:rsidRPr="00830350">
        <w:rPr>
          <w:rStyle w:val="a"/>
          <w:color w:val="000000"/>
          <w:sz w:val="28"/>
          <w:szCs w:val="28"/>
        </w:rPr>
        <w:t>Навчання працюючого населення.</w:t>
      </w:r>
    </w:p>
    <w:p w:rsidR="00AB4ED7" w:rsidRPr="00830350" w:rsidRDefault="00AB4ED7" w:rsidP="00B85D6C">
      <w:pPr>
        <w:pStyle w:val="rvps2"/>
        <w:spacing w:before="0" w:after="0"/>
        <w:ind w:firstLine="720"/>
        <w:jc w:val="both"/>
        <w:rPr>
          <w:rStyle w:val="a"/>
          <w:color w:val="000000"/>
          <w:sz w:val="28"/>
          <w:szCs w:val="28"/>
        </w:rPr>
      </w:pPr>
      <w:r w:rsidRPr="00830350">
        <w:rPr>
          <w:rStyle w:val="a"/>
          <w:color w:val="000000"/>
          <w:sz w:val="28"/>
          <w:szCs w:val="28"/>
        </w:rPr>
        <w:t>3.1. Навчання працівників безпосередньо на підприємствах, в установах, організаціях здійснювати шляхом курсового та індивідуального навчання за програмами підготовки до дій у надзвичайних ситуаціях:</w:t>
      </w:r>
    </w:p>
    <w:p w:rsidR="00AB4ED7" w:rsidRPr="00830350" w:rsidRDefault="00AB4ED7" w:rsidP="00B85D6C">
      <w:pPr>
        <w:pStyle w:val="rvps2"/>
        <w:spacing w:before="0" w:after="0"/>
        <w:ind w:firstLine="720"/>
        <w:jc w:val="both"/>
        <w:rPr>
          <w:rStyle w:val="a"/>
          <w:color w:val="000000"/>
          <w:sz w:val="28"/>
          <w:szCs w:val="28"/>
        </w:rPr>
      </w:pPr>
      <w:r w:rsidRPr="00830350">
        <w:rPr>
          <w:rStyle w:val="a"/>
          <w:color w:val="000000"/>
          <w:sz w:val="28"/>
          <w:szCs w:val="28"/>
        </w:rPr>
        <w:t>3.1.1. Загальної підготовки працівників підприємств, установ та організацій згідно з додатком 1.</w:t>
      </w:r>
    </w:p>
    <w:p w:rsidR="00AB4ED7" w:rsidRPr="00830350" w:rsidRDefault="00AB4ED7" w:rsidP="00B85D6C">
      <w:pPr>
        <w:pStyle w:val="BodyText"/>
        <w:widowControl w:val="0"/>
        <w:tabs>
          <w:tab w:val="left" w:pos="1453"/>
        </w:tabs>
        <w:autoSpaceDE/>
        <w:ind w:firstLine="720"/>
        <w:rPr>
          <w:rStyle w:val="a"/>
          <w:color w:val="000000"/>
          <w:sz w:val="28"/>
          <w:szCs w:val="28"/>
        </w:rPr>
      </w:pPr>
      <w:bookmarkStart w:id="7" w:name="n30"/>
      <w:bookmarkEnd w:id="7"/>
      <w:r w:rsidRPr="00830350">
        <w:rPr>
          <w:rStyle w:val="a"/>
          <w:color w:val="000000"/>
          <w:sz w:val="28"/>
          <w:szCs w:val="28"/>
        </w:rPr>
        <w:t>3.1.2. Спеціальної підготовки працівників, які входять до складу спеціалізованих служб і формувань цивільного захисту, згідно з додатком 2.</w:t>
      </w:r>
    </w:p>
    <w:p w:rsidR="00AB4ED7" w:rsidRPr="00830350" w:rsidRDefault="00AB4ED7" w:rsidP="00B85D6C">
      <w:pPr>
        <w:pStyle w:val="BodyText"/>
        <w:widowControl w:val="0"/>
        <w:tabs>
          <w:tab w:val="left" w:pos="1453"/>
        </w:tabs>
        <w:autoSpaceDE/>
        <w:ind w:firstLine="720"/>
        <w:rPr>
          <w:rStyle w:val="a"/>
          <w:color w:val="000000"/>
          <w:sz w:val="28"/>
          <w:szCs w:val="28"/>
        </w:rPr>
      </w:pPr>
      <w:bookmarkStart w:id="8" w:name="n31"/>
      <w:bookmarkEnd w:id="8"/>
      <w:r w:rsidRPr="00830350">
        <w:rPr>
          <w:rStyle w:val="a"/>
          <w:color w:val="000000"/>
          <w:sz w:val="28"/>
          <w:szCs w:val="28"/>
        </w:rPr>
        <w:t>3.1.3. Додаткової підготовки з техногенної безпеки працівників об’єктів підвищеної небезпеки згідно з додатком 3.</w:t>
      </w:r>
    </w:p>
    <w:p w:rsidR="00AB4ED7" w:rsidRPr="00830350" w:rsidRDefault="00AB4ED7" w:rsidP="00B85D6C">
      <w:pPr>
        <w:pStyle w:val="BodyText"/>
        <w:widowControl w:val="0"/>
        <w:tabs>
          <w:tab w:val="left" w:pos="1453"/>
        </w:tabs>
        <w:autoSpaceDE/>
        <w:ind w:firstLine="720"/>
        <w:rPr>
          <w:rStyle w:val="a"/>
          <w:color w:val="000000"/>
          <w:sz w:val="28"/>
          <w:szCs w:val="28"/>
        </w:rPr>
      </w:pPr>
      <w:bookmarkStart w:id="9" w:name="n32"/>
      <w:bookmarkEnd w:id="9"/>
      <w:r w:rsidRPr="00830350">
        <w:rPr>
          <w:rStyle w:val="a"/>
          <w:color w:val="000000"/>
          <w:sz w:val="28"/>
          <w:szCs w:val="28"/>
        </w:rPr>
        <w:t>3.1.4. Пожежно-технічного мінімуму для працівників, зайнятих на роботах з підвищеною пожежною небезпекою.</w:t>
      </w:r>
    </w:p>
    <w:p w:rsidR="00AB4ED7" w:rsidRPr="00830350" w:rsidRDefault="00AB4ED7" w:rsidP="00B85D6C">
      <w:pPr>
        <w:pStyle w:val="BodyText"/>
        <w:widowControl w:val="0"/>
        <w:tabs>
          <w:tab w:val="left" w:pos="1453"/>
        </w:tabs>
        <w:autoSpaceDE/>
        <w:ind w:firstLine="720"/>
        <w:rPr>
          <w:rStyle w:val="a"/>
          <w:color w:val="000000"/>
          <w:sz w:val="28"/>
          <w:szCs w:val="28"/>
        </w:rPr>
      </w:pPr>
      <w:r w:rsidRPr="00830350">
        <w:rPr>
          <w:rStyle w:val="a"/>
          <w:color w:val="000000"/>
          <w:sz w:val="28"/>
          <w:szCs w:val="28"/>
        </w:rPr>
        <w:t>3.1.5. Прискореної підготовки працівників до дій в особливий період згідно з додатком 4 (при переведенні до функціонування в особливий період).</w:t>
      </w:r>
    </w:p>
    <w:p w:rsidR="00AB4ED7" w:rsidRPr="00830350" w:rsidRDefault="00AB4ED7" w:rsidP="00B85D6C">
      <w:pPr>
        <w:pStyle w:val="BodyText"/>
        <w:widowControl w:val="0"/>
        <w:tabs>
          <w:tab w:val="left" w:pos="1453"/>
        </w:tabs>
        <w:autoSpaceDE/>
        <w:ind w:firstLine="720"/>
        <w:rPr>
          <w:rStyle w:val="a"/>
          <w:color w:val="000000"/>
          <w:sz w:val="28"/>
          <w:szCs w:val="28"/>
        </w:rPr>
      </w:pPr>
      <w:r w:rsidRPr="00830350">
        <w:rPr>
          <w:rStyle w:val="a"/>
          <w:color w:val="000000"/>
          <w:sz w:val="28"/>
          <w:szCs w:val="28"/>
        </w:rPr>
        <w:t xml:space="preserve">3.1.6. Під час проведення спеціальних об’єктових навчань і тренувань </w:t>
      </w:r>
      <w:r w:rsidRPr="00830350">
        <w:rPr>
          <w:rStyle w:val="a"/>
          <w:color w:val="000000"/>
          <w:sz w:val="28"/>
          <w:szCs w:val="28"/>
        </w:rPr>
        <w:br/>
        <w:t>з питань цивільного захисту.</w:t>
      </w:r>
    </w:p>
    <w:p w:rsidR="00AB4ED7" w:rsidRPr="00830350" w:rsidRDefault="00AB4ED7" w:rsidP="00B85D6C">
      <w:pPr>
        <w:pStyle w:val="BodyText"/>
        <w:widowControl w:val="0"/>
        <w:tabs>
          <w:tab w:val="left" w:pos="1453"/>
        </w:tabs>
        <w:autoSpaceDE/>
        <w:ind w:firstLine="720"/>
        <w:rPr>
          <w:rStyle w:val="a"/>
          <w:color w:val="000000"/>
          <w:sz w:val="28"/>
          <w:szCs w:val="28"/>
        </w:rPr>
      </w:pPr>
      <w:r w:rsidRPr="00830350">
        <w:rPr>
          <w:rStyle w:val="a"/>
          <w:color w:val="000000"/>
          <w:sz w:val="28"/>
          <w:szCs w:val="28"/>
        </w:rPr>
        <w:t xml:space="preserve">3.2. Навчальні групи працівників з курсового навчання утворити в складі формувань цивільного захисту, з індивідуального навчання - по структурних підрозділах підприємств, установ та організацій. </w:t>
      </w:r>
    </w:p>
    <w:p w:rsidR="00AB4ED7" w:rsidRPr="00830350" w:rsidRDefault="00AB4ED7" w:rsidP="00B85D6C">
      <w:pPr>
        <w:pStyle w:val="BodyText"/>
        <w:widowControl w:val="0"/>
        <w:tabs>
          <w:tab w:val="left" w:pos="1453"/>
        </w:tabs>
        <w:autoSpaceDE/>
        <w:ind w:firstLine="720"/>
        <w:rPr>
          <w:rStyle w:val="a"/>
          <w:color w:val="000000"/>
          <w:sz w:val="28"/>
          <w:szCs w:val="28"/>
        </w:rPr>
      </w:pPr>
      <w:r w:rsidRPr="00830350">
        <w:rPr>
          <w:rStyle w:val="a"/>
          <w:color w:val="000000"/>
          <w:sz w:val="28"/>
          <w:szCs w:val="28"/>
        </w:rPr>
        <w:t xml:space="preserve">Керівників навчальних груп призначити наказами керівника підприємства і забезпечити проходження ними спеціальної підготовки у Навчально-методичному центрі цивільного захисту та безпеки життєдіяльності Львівської області (надалі – НМЦ). </w:t>
      </w:r>
    </w:p>
    <w:p w:rsidR="00AB4ED7" w:rsidRPr="00830350" w:rsidRDefault="00AB4ED7" w:rsidP="00B85D6C">
      <w:pPr>
        <w:pStyle w:val="BodyText"/>
        <w:widowControl w:val="0"/>
        <w:tabs>
          <w:tab w:val="left" w:pos="1453"/>
        </w:tabs>
        <w:autoSpaceDE/>
        <w:ind w:firstLine="720"/>
        <w:rPr>
          <w:rStyle w:val="a"/>
          <w:sz w:val="28"/>
          <w:szCs w:val="28"/>
        </w:rPr>
      </w:pPr>
      <w:r w:rsidRPr="00830350">
        <w:rPr>
          <w:rStyle w:val="a"/>
          <w:color w:val="000000"/>
          <w:sz w:val="28"/>
          <w:szCs w:val="28"/>
        </w:rPr>
        <w:t>До проведення занять з надання домедичної допомоги залучати медичних працівників підприємств, установ та організацій.</w:t>
      </w:r>
    </w:p>
    <w:p w:rsidR="00AB4ED7" w:rsidRPr="00830350" w:rsidRDefault="00AB4ED7" w:rsidP="00B85D6C">
      <w:pPr>
        <w:pStyle w:val="BodyText"/>
        <w:widowControl w:val="0"/>
        <w:tabs>
          <w:tab w:val="left" w:pos="1453"/>
        </w:tabs>
        <w:autoSpaceDE/>
        <w:ind w:firstLine="720"/>
        <w:rPr>
          <w:rStyle w:val="a"/>
          <w:sz w:val="28"/>
          <w:szCs w:val="28"/>
        </w:rPr>
      </w:pPr>
      <w:r w:rsidRPr="00830350">
        <w:rPr>
          <w:rStyle w:val="a"/>
          <w:sz w:val="28"/>
          <w:szCs w:val="28"/>
        </w:rPr>
        <w:t>3.3. Під час прийняття на роботу і за місцем роботи організувати</w:t>
      </w:r>
      <w:r w:rsidRPr="00830350">
        <w:rPr>
          <w:rStyle w:val="a"/>
          <w:color w:val="000000"/>
          <w:sz w:val="28"/>
          <w:szCs w:val="28"/>
        </w:rPr>
        <w:t xml:space="preserve"> проведення інструктажів працівників з питань цивільного захисту, пожежної безпеки та дій у надзвичайних ситуаціях з використанням діючих на підприємстві, в установі та організації програм підготовки, правил, інструкцій, планів реагування на надзвичайні ситуації, інших нормативно-правових актів з питань цивільного захисту, техногенної та пожежної безпеки.</w:t>
      </w:r>
    </w:p>
    <w:p w:rsidR="00AB4ED7" w:rsidRPr="00830350" w:rsidRDefault="00AB4ED7" w:rsidP="00B85D6C">
      <w:pPr>
        <w:pStyle w:val="BodyText"/>
        <w:ind w:firstLine="720"/>
        <w:rPr>
          <w:rStyle w:val="a"/>
          <w:sz w:val="28"/>
          <w:szCs w:val="28"/>
        </w:rPr>
      </w:pPr>
      <w:r w:rsidRPr="00830350">
        <w:rPr>
          <w:rStyle w:val="a"/>
          <w:sz w:val="28"/>
          <w:szCs w:val="28"/>
        </w:rPr>
        <w:t>Програми для проведення вступного, первинного, повторного, позапланового та цільового інструктажів затвердити керівником підприємства, установи та організації після узгодження їх змісту з Кам’янка-Бузьким РВ Головного управління ДСНС України у Львівській області (надалі – РВ ГУ ДСНС України у Львівській області).</w:t>
      </w:r>
    </w:p>
    <w:p w:rsidR="00AB4ED7" w:rsidRPr="00830350" w:rsidRDefault="00AB4ED7" w:rsidP="00B85D6C">
      <w:pPr>
        <w:pStyle w:val="BodyText"/>
        <w:widowControl w:val="0"/>
        <w:tabs>
          <w:tab w:val="left" w:pos="1453"/>
        </w:tabs>
        <w:autoSpaceDE/>
        <w:ind w:firstLine="720"/>
        <w:rPr>
          <w:rStyle w:val="0pt"/>
          <w:sz w:val="28"/>
          <w:szCs w:val="28"/>
        </w:rPr>
      </w:pPr>
      <w:r w:rsidRPr="00830350">
        <w:rPr>
          <w:rStyle w:val="a"/>
          <w:sz w:val="28"/>
          <w:szCs w:val="28"/>
        </w:rPr>
        <w:t xml:space="preserve">Під час прийняття на роботу </w:t>
      </w:r>
      <w:r w:rsidRPr="00830350">
        <w:rPr>
          <w:rStyle w:val="a"/>
          <w:color w:val="000000"/>
          <w:sz w:val="28"/>
          <w:szCs w:val="28"/>
        </w:rPr>
        <w:t>працівників робітничих спеціальностей, зайнятих на роботах з підвищеною пожежною небезпекою, здійснювати попереднє навчання за програмою пожежно-технічного мінімуму.</w:t>
      </w:r>
    </w:p>
    <w:p w:rsidR="00AB4ED7" w:rsidRPr="00830350" w:rsidRDefault="00AB4ED7" w:rsidP="00B85D6C">
      <w:pPr>
        <w:pStyle w:val="BodyText"/>
        <w:ind w:firstLine="720"/>
        <w:rPr>
          <w:rStyle w:val="0pt"/>
          <w:sz w:val="28"/>
          <w:szCs w:val="28"/>
        </w:rPr>
      </w:pPr>
      <w:r w:rsidRPr="00830350">
        <w:rPr>
          <w:rStyle w:val="0pt"/>
          <w:sz w:val="28"/>
          <w:szCs w:val="28"/>
        </w:rPr>
        <w:t xml:space="preserve">У подальшому перевірку знань таких працівників проводити щорічно комісією з перевірки знань з питань пожежної безпеки підприємства, установи та організації. Перелік питань для перевірки знань з пожежної безпеки і склад комісії затвердити </w:t>
      </w:r>
      <w:r w:rsidRPr="00830350">
        <w:rPr>
          <w:rStyle w:val="0pt2"/>
          <w:sz w:val="28"/>
          <w:szCs w:val="28"/>
        </w:rPr>
        <w:t xml:space="preserve">відповідними </w:t>
      </w:r>
      <w:r w:rsidRPr="00830350">
        <w:rPr>
          <w:rStyle w:val="0pt"/>
          <w:sz w:val="28"/>
          <w:szCs w:val="28"/>
        </w:rPr>
        <w:t>наказами керівника підприємства, установи, організації та забезпечити проходження членами комісії навчання і перевірки знань з питань пожежної безпеки в НМЦ.</w:t>
      </w:r>
    </w:p>
    <w:p w:rsidR="00AB4ED7" w:rsidRPr="00830350" w:rsidRDefault="00AB4ED7" w:rsidP="00B85D6C">
      <w:pPr>
        <w:pStyle w:val="BodyText"/>
        <w:numPr>
          <w:ilvl w:val="1"/>
          <w:numId w:val="1"/>
        </w:numPr>
        <w:ind w:left="0" w:firstLine="720"/>
        <w:rPr>
          <w:rStyle w:val="0pt"/>
          <w:i/>
          <w:sz w:val="28"/>
          <w:szCs w:val="28"/>
        </w:rPr>
      </w:pPr>
      <w:r w:rsidRPr="00830350">
        <w:rPr>
          <w:rStyle w:val="0pt"/>
          <w:sz w:val="28"/>
          <w:szCs w:val="28"/>
        </w:rPr>
        <w:t>Підвищення рівня знань та отримання практичних навичок щодо дій у надзвичайних ситуаціях здійснювати на практичних заняттях під час проведення спеціальних об’єктових навчань і тренувань з питань цивільного захисту з періодичністю, встановленою Порядком підготовки до дій за призначенням органів управління та сил цивільного захисту, затвердженим постановою Кабінету Міністрів України від 26.06.2013 № 443.</w:t>
      </w:r>
    </w:p>
    <w:p w:rsidR="00AB4ED7" w:rsidRPr="00830350" w:rsidRDefault="00AB4ED7" w:rsidP="00B85D6C">
      <w:pPr>
        <w:pStyle w:val="BodyText"/>
        <w:ind w:firstLine="709"/>
        <w:rPr>
          <w:rStyle w:val="0pt"/>
          <w:sz w:val="28"/>
          <w:szCs w:val="28"/>
        </w:rPr>
      </w:pPr>
      <w:r w:rsidRPr="00830350">
        <w:rPr>
          <w:rStyle w:val="0pt"/>
          <w:sz w:val="28"/>
          <w:szCs w:val="28"/>
        </w:rPr>
        <w:t>Організацію та проведення практичних заходів підготовки здійснювати відповідно до вимог Порядку організації та проведення спеціальних об’єктових навчань і тренувань з питань цивільного захисту, затвердженого наказом МВС України від 28.11.2019 № 991.</w:t>
      </w:r>
    </w:p>
    <w:p w:rsidR="00AB4ED7" w:rsidRPr="00830350" w:rsidRDefault="00AB4ED7" w:rsidP="00B85D6C">
      <w:pPr>
        <w:tabs>
          <w:tab w:val="left" w:pos="1060"/>
        </w:tabs>
        <w:ind w:firstLine="709"/>
        <w:jc w:val="both"/>
        <w:rPr>
          <w:sz w:val="28"/>
          <w:szCs w:val="28"/>
          <w:lang w:val="uk-UA"/>
        </w:rPr>
      </w:pPr>
      <w:r w:rsidRPr="00830350">
        <w:rPr>
          <w:sz w:val="28"/>
          <w:szCs w:val="28"/>
          <w:lang w:val="uk-UA"/>
        </w:rPr>
        <w:t>Залежно від цілей, завдань та складу тих, хто навчається, проводити:</w:t>
      </w:r>
    </w:p>
    <w:p w:rsidR="00AB4ED7" w:rsidRPr="00830350" w:rsidRDefault="00AB4ED7" w:rsidP="00B85D6C">
      <w:pPr>
        <w:ind w:firstLine="709"/>
        <w:jc w:val="both"/>
        <w:rPr>
          <w:sz w:val="28"/>
          <w:szCs w:val="28"/>
          <w:lang w:val="uk-UA"/>
        </w:rPr>
      </w:pPr>
      <w:r w:rsidRPr="00830350">
        <w:rPr>
          <w:sz w:val="28"/>
          <w:szCs w:val="28"/>
          <w:lang w:val="uk-UA"/>
        </w:rPr>
        <w:t>спеціальні об'єктові навчання з питань цивільного захисту (далі - спеціальні навчання) підприємств, установ, організацій - один раз на три роки;</w:t>
      </w:r>
    </w:p>
    <w:p w:rsidR="00AB4ED7" w:rsidRPr="00830350" w:rsidRDefault="00AB4ED7" w:rsidP="00B85D6C">
      <w:pPr>
        <w:ind w:firstLine="709"/>
        <w:jc w:val="both"/>
        <w:rPr>
          <w:sz w:val="28"/>
          <w:szCs w:val="28"/>
          <w:lang w:val="uk-UA"/>
        </w:rPr>
      </w:pPr>
      <w:r w:rsidRPr="00830350">
        <w:rPr>
          <w:sz w:val="28"/>
          <w:szCs w:val="28"/>
          <w:lang w:val="uk-UA"/>
        </w:rPr>
        <w:t>спеціальні об’єктові тренування з питань цивільного захисту (далі - спеціальні тренування) спеціалізованих служб та формувань цивільного захисту - не менше одного разу на рік;</w:t>
      </w:r>
    </w:p>
    <w:p w:rsidR="00AB4ED7" w:rsidRPr="00830350" w:rsidRDefault="00AB4ED7" w:rsidP="00B85D6C">
      <w:pPr>
        <w:ind w:firstLine="709"/>
        <w:jc w:val="both"/>
        <w:rPr>
          <w:sz w:val="28"/>
          <w:szCs w:val="28"/>
          <w:lang w:val="uk-UA"/>
        </w:rPr>
      </w:pPr>
      <w:r w:rsidRPr="00830350">
        <w:rPr>
          <w:sz w:val="28"/>
          <w:szCs w:val="28"/>
          <w:lang w:val="uk-UA"/>
        </w:rPr>
        <w:t>об'єктові тренування з питань цивільного захисту (далі - тренування) закладів вищої освіти - один раз на рік.</w:t>
      </w:r>
    </w:p>
    <w:p w:rsidR="00AB4ED7" w:rsidRPr="00830350" w:rsidRDefault="00AB4ED7" w:rsidP="00B85D6C">
      <w:pPr>
        <w:pStyle w:val="BodyText"/>
        <w:ind w:firstLine="709"/>
        <w:rPr>
          <w:sz w:val="28"/>
          <w:szCs w:val="28"/>
        </w:rPr>
      </w:pPr>
      <w:r w:rsidRPr="00830350">
        <w:rPr>
          <w:sz w:val="28"/>
          <w:szCs w:val="28"/>
        </w:rPr>
        <w:t>Спеціальні навчання проводити підприємствам, установам, організаціям на завершальному етапі трирічного періоду об’єктової підготовки з цивільного захисту після опанування працівниками теоретичного матеріалу програми загальної підготовки до дій у надзвичайних ситуаціях.</w:t>
      </w:r>
    </w:p>
    <w:p w:rsidR="00AB4ED7" w:rsidRPr="00830350" w:rsidRDefault="00AB4ED7" w:rsidP="00B85D6C">
      <w:pPr>
        <w:pStyle w:val="BodyText"/>
        <w:ind w:firstLine="709"/>
        <w:rPr>
          <w:sz w:val="28"/>
          <w:szCs w:val="28"/>
        </w:rPr>
      </w:pPr>
      <w:r w:rsidRPr="00830350">
        <w:rPr>
          <w:sz w:val="28"/>
          <w:szCs w:val="28"/>
        </w:rPr>
        <w:t>Тривалість проведення спеціальних навчань на суб’єктах господарювання, віднесених до однієї із категорій цивільного захисту або тих, хто продовжує виробничу діяльність в особливий період чи має в користуванні хоча б один об’єкт підвищеної небезпеки, - до двох діб, на інших суб’єктах господарювання - від 4 до 8 годин.</w:t>
      </w:r>
    </w:p>
    <w:p w:rsidR="00AB4ED7" w:rsidRPr="00830350" w:rsidRDefault="00AB4ED7" w:rsidP="00B85D6C">
      <w:pPr>
        <w:ind w:firstLine="709"/>
        <w:jc w:val="both"/>
        <w:rPr>
          <w:sz w:val="28"/>
          <w:szCs w:val="28"/>
          <w:lang w:val="uk-UA"/>
        </w:rPr>
      </w:pPr>
      <w:r w:rsidRPr="00830350">
        <w:rPr>
          <w:sz w:val="28"/>
          <w:szCs w:val="28"/>
          <w:lang w:val="uk-UA"/>
        </w:rPr>
        <w:t>НМЦ надає безоплатні послуги з практичної підготовки керівництва спеціального навчання та посередників.</w:t>
      </w:r>
    </w:p>
    <w:p w:rsidR="00AB4ED7" w:rsidRPr="00830350" w:rsidRDefault="00AB4ED7" w:rsidP="00B85D6C">
      <w:pPr>
        <w:ind w:firstLine="709"/>
        <w:jc w:val="both"/>
        <w:rPr>
          <w:sz w:val="28"/>
          <w:szCs w:val="28"/>
          <w:lang w:val="uk-UA"/>
        </w:rPr>
      </w:pPr>
      <w:r w:rsidRPr="00830350">
        <w:rPr>
          <w:sz w:val="28"/>
          <w:szCs w:val="28"/>
          <w:lang w:val="uk-UA"/>
        </w:rPr>
        <w:t>Спеціальні тренування спеціалізованих служб та формувань цивільного захисту проводять підприємства, установи, організації з метою набуття працівниками, які входять до їх складу, навичок з виконання спеціальних робіт і заходів за умов надзвичайних ситуацій, пожеж, формування їх здатності до колективних дій, а також перевірки загальної готовності спеціалізованих служб і формувань до дій за призначенням.</w:t>
      </w:r>
    </w:p>
    <w:p w:rsidR="00AB4ED7" w:rsidRPr="00830350" w:rsidRDefault="00AB4ED7" w:rsidP="00B85D6C">
      <w:pPr>
        <w:pStyle w:val="BodyText"/>
        <w:ind w:firstLine="709"/>
        <w:rPr>
          <w:sz w:val="28"/>
          <w:szCs w:val="28"/>
        </w:rPr>
      </w:pPr>
      <w:r w:rsidRPr="00830350">
        <w:rPr>
          <w:sz w:val="28"/>
          <w:szCs w:val="28"/>
        </w:rPr>
        <w:t>Тривалість проведення спеціального тренування - до 8 годин.</w:t>
      </w:r>
    </w:p>
    <w:p w:rsidR="00AB4ED7" w:rsidRPr="00830350" w:rsidRDefault="00AB4ED7" w:rsidP="00B85D6C">
      <w:pPr>
        <w:pStyle w:val="BodyText"/>
        <w:ind w:firstLine="709"/>
        <w:rPr>
          <w:rStyle w:val="0pt"/>
          <w:sz w:val="28"/>
          <w:szCs w:val="28"/>
        </w:rPr>
      </w:pPr>
      <w:r w:rsidRPr="00830350">
        <w:rPr>
          <w:sz w:val="28"/>
          <w:szCs w:val="28"/>
        </w:rPr>
        <w:t>У закладах вищої освіти з метою комплексного відпрацювання дій учасників освітнього процесу в разі загрози виникнення або виникнення надзвичайних ситуацій щороку проводяться тренування тривалістю до 8 годин без припинення освітнього процесу.</w:t>
      </w:r>
    </w:p>
    <w:p w:rsidR="00AB4ED7" w:rsidRPr="00830350" w:rsidRDefault="00AB4ED7" w:rsidP="00B85D6C">
      <w:pPr>
        <w:pStyle w:val="BodyText"/>
        <w:widowControl w:val="0"/>
        <w:tabs>
          <w:tab w:val="left" w:pos="709"/>
        </w:tabs>
        <w:autoSpaceDE/>
        <w:rPr>
          <w:rStyle w:val="0pt"/>
          <w:sz w:val="28"/>
          <w:szCs w:val="28"/>
        </w:rPr>
      </w:pPr>
      <w:r w:rsidRPr="00830350">
        <w:rPr>
          <w:rStyle w:val="0pt"/>
          <w:i/>
          <w:sz w:val="28"/>
          <w:szCs w:val="28"/>
        </w:rPr>
        <w:tab/>
      </w:r>
      <w:r w:rsidRPr="00830350">
        <w:rPr>
          <w:sz w:val="28"/>
          <w:szCs w:val="28"/>
        </w:rPr>
        <w:t>Підготовка керівництва тренування здійснюється на спеціально організованих керівником закладу вищої освіти інструктивно-методичних заняттях та цільових інструктажах, що проводять на базі закладу вищої освіти працівники НМЦ.</w:t>
      </w:r>
    </w:p>
    <w:p w:rsidR="00AB4ED7" w:rsidRPr="00830350" w:rsidRDefault="00AB4ED7" w:rsidP="00B85D6C">
      <w:pPr>
        <w:pStyle w:val="BodyText"/>
        <w:widowControl w:val="0"/>
        <w:tabs>
          <w:tab w:val="left" w:pos="1262"/>
        </w:tabs>
        <w:autoSpaceDE/>
        <w:ind w:firstLine="720"/>
        <w:rPr>
          <w:rStyle w:val="0pt"/>
          <w:sz w:val="28"/>
          <w:szCs w:val="28"/>
        </w:rPr>
      </w:pPr>
      <w:r w:rsidRPr="00830350">
        <w:rPr>
          <w:rStyle w:val="0pt"/>
          <w:sz w:val="28"/>
          <w:szCs w:val="28"/>
        </w:rPr>
        <w:t xml:space="preserve">Тренування на випадок пожежі проводити </w:t>
      </w:r>
      <w:r w:rsidRPr="00830350">
        <w:rPr>
          <w:rStyle w:val="0pt1"/>
          <w:sz w:val="28"/>
          <w:szCs w:val="28"/>
        </w:rPr>
        <w:t>двічі на рік</w:t>
      </w:r>
      <w:r w:rsidRPr="00830350">
        <w:rPr>
          <w:rStyle w:val="0pt"/>
          <w:sz w:val="28"/>
          <w:szCs w:val="28"/>
        </w:rPr>
        <w:t xml:space="preserve"> на всіх підприємствах, в установах та організаціях із залученням всього працюючого персоналу.</w:t>
      </w:r>
    </w:p>
    <w:p w:rsidR="00AB4ED7" w:rsidRPr="00830350" w:rsidRDefault="00AB4ED7" w:rsidP="00B85D6C">
      <w:pPr>
        <w:pStyle w:val="BodyText"/>
        <w:ind w:firstLine="720"/>
        <w:rPr>
          <w:rStyle w:val="0pt"/>
          <w:sz w:val="28"/>
          <w:szCs w:val="28"/>
        </w:rPr>
      </w:pPr>
      <w:r w:rsidRPr="00830350">
        <w:rPr>
          <w:rStyle w:val="0pt"/>
          <w:sz w:val="28"/>
          <w:szCs w:val="28"/>
        </w:rPr>
        <w:t xml:space="preserve">Тренування з швидкої  евакуації людей проводити </w:t>
      </w:r>
      <w:r w:rsidRPr="00830350">
        <w:rPr>
          <w:rStyle w:val="0pt1"/>
          <w:sz w:val="28"/>
          <w:szCs w:val="28"/>
        </w:rPr>
        <w:t>двічі на рік</w:t>
      </w:r>
      <w:r w:rsidRPr="00830350">
        <w:rPr>
          <w:rStyle w:val="0pt"/>
          <w:sz w:val="28"/>
          <w:szCs w:val="28"/>
        </w:rPr>
        <w:t xml:space="preserve"> у навчальних закладах, лікувальних установах із стаціонаром, будинках для людей похилого віку та осіб з інвалідністю, санаторіях і закладах відпочинку, культурно-просвітніх та видовищних закладах, критих спортивних будівлях і спорудах, готелях, торгових підприємствах (два поверхи і більше) та інших аналогічних за призначенням об'єктах з масовим перебуванням людей.</w:t>
      </w:r>
    </w:p>
    <w:p w:rsidR="00AB4ED7" w:rsidRPr="00830350" w:rsidRDefault="00AB4ED7" w:rsidP="00B85D6C">
      <w:pPr>
        <w:pStyle w:val="BodyText"/>
        <w:ind w:firstLine="720"/>
        <w:rPr>
          <w:rStyle w:val="0pt"/>
          <w:sz w:val="28"/>
          <w:szCs w:val="28"/>
        </w:rPr>
      </w:pPr>
      <w:r w:rsidRPr="00830350">
        <w:rPr>
          <w:rStyle w:val="0pt"/>
          <w:sz w:val="28"/>
          <w:szCs w:val="28"/>
        </w:rPr>
        <w:t>На підприємствах, в установах та організаціях з чисельністю працівників 50 осіб і менше щорічно проводити тренування персоналу підприємств, установ та організацій щодо дій у надзвичайних ситуаціях.</w:t>
      </w:r>
    </w:p>
    <w:p w:rsidR="00AB4ED7" w:rsidRPr="00830350" w:rsidRDefault="00AB4ED7" w:rsidP="00B85D6C">
      <w:pPr>
        <w:pStyle w:val="BodyText"/>
        <w:ind w:firstLine="720"/>
        <w:rPr>
          <w:rStyle w:val="0pt"/>
          <w:sz w:val="28"/>
          <w:szCs w:val="28"/>
        </w:rPr>
      </w:pPr>
      <w:r w:rsidRPr="00830350">
        <w:rPr>
          <w:rStyle w:val="0pt"/>
          <w:sz w:val="28"/>
          <w:szCs w:val="28"/>
        </w:rPr>
        <w:t>З метою відпрацювання  дій у разі виникнення надзвичайних ситуацій щороку з учасниками освітнього процесу закладів загальної середньої, професійно-технічної, дошкільної освіти проводити:</w:t>
      </w:r>
    </w:p>
    <w:p w:rsidR="00AB4ED7" w:rsidRPr="00830350" w:rsidRDefault="00AB4ED7" w:rsidP="00B85D6C">
      <w:pPr>
        <w:pStyle w:val="BodyText"/>
        <w:ind w:firstLine="720"/>
        <w:rPr>
          <w:rStyle w:val="0pt"/>
          <w:sz w:val="28"/>
          <w:szCs w:val="28"/>
        </w:rPr>
      </w:pPr>
      <w:r w:rsidRPr="00830350">
        <w:rPr>
          <w:rStyle w:val="0pt"/>
          <w:sz w:val="28"/>
          <w:szCs w:val="28"/>
        </w:rPr>
        <w:t>- </w:t>
      </w:r>
      <w:r w:rsidRPr="00830350">
        <w:rPr>
          <w:rStyle w:val="0pt"/>
          <w:sz w:val="28"/>
          <w:szCs w:val="28"/>
          <w:lang w:val="ru-RU"/>
        </w:rPr>
        <w:t>“</w:t>
      </w:r>
      <w:r w:rsidRPr="00830350">
        <w:rPr>
          <w:rStyle w:val="0pt"/>
          <w:sz w:val="28"/>
          <w:szCs w:val="28"/>
        </w:rPr>
        <w:t>День цивільного захисту</w:t>
      </w:r>
      <w:r w:rsidRPr="00830350">
        <w:rPr>
          <w:rStyle w:val="0pt"/>
          <w:sz w:val="28"/>
          <w:szCs w:val="28"/>
          <w:lang w:val="ru-RU"/>
        </w:rPr>
        <w:t>”</w:t>
      </w:r>
      <w:r w:rsidRPr="00830350">
        <w:rPr>
          <w:rStyle w:val="0pt"/>
          <w:sz w:val="28"/>
          <w:szCs w:val="28"/>
        </w:rPr>
        <w:t xml:space="preserve"> у закладах загальної середньої та професійної (професійно – технічної) освіти;</w:t>
      </w:r>
    </w:p>
    <w:p w:rsidR="00AB4ED7" w:rsidRPr="00830350" w:rsidRDefault="00AB4ED7" w:rsidP="00B85D6C">
      <w:pPr>
        <w:pStyle w:val="BodyText"/>
        <w:ind w:firstLine="720"/>
        <w:rPr>
          <w:rStyle w:val="0pt"/>
          <w:sz w:val="28"/>
          <w:szCs w:val="28"/>
        </w:rPr>
      </w:pPr>
      <w:r w:rsidRPr="00830350">
        <w:rPr>
          <w:rStyle w:val="0pt"/>
          <w:sz w:val="28"/>
          <w:szCs w:val="28"/>
        </w:rPr>
        <w:t>- </w:t>
      </w:r>
      <w:r w:rsidRPr="00830350">
        <w:rPr>
          <w:rStyle w:val="0pt"/>
          <w:sz w:val="28"/>
          <w:szCs w:val="28"/>
          <w:lang w:val="ru-RU"/>
        </w:rPr>
        <w:t>“</w:t>
      </w:r>
      <w:r w:rsidRPr="00830350">
        <w:rPr>
          <w:rStyle w:val="0pt"/>
          <w:sz w:val="28"/>
          <w:szCs w:val="28"/>
        </w:rPr>
        <w:t>Тиждень безпеки дитини</w:t>
      </w:r>
      <w:r w:rsidRPr="00830350">
        <w:rPr>
          <w:rStyle w:val="0pt"/>
          <w:sz w:val="28"/>
          <w:szCs w:val="28"/>
          <w:lang w:val="ru-RU"/>
        </w:rPr>
        <w:t>”</w:t>
      </w:r>
      <w:r w:rsidRPr="00830350">
        <w:rPr>
          <w:rStyle w:val="0pt"/>
          <w:sz w:val="28"/>
          <w:szCs w:val="28"/>
        </w:rPr>
        <w:t xml:space="preserve"> у закладах дошкільної освіти. </w:t>
      </w:r>
    </w:p>
    <w:p w:rsidR="00AB4ED7" w:rsidRPr="00830350" w:rsidRDefault="00AB4ED7" w:rsidP="00B85D6C">
      <w:pPr>
        <w:pStyle w:val="BodyText"/>
        <w:widowControl w:val="0"/>
        <w:tabs>
          <w:tab w:val="left" w:pos="1843"/>
        </w:tabs>
        <w:autoSpaceDE/>
        <w:ind w:firstLine="720"/>
        <w:rPr>
          <w:rStyle w:val="0pt"/>
          <w:sz w:val="28"/>
          <w:szCs w:val="28"/>
        </w:rPr>
      </w:pPr>
      <w:r w:rsidRPr="00830350">
        <w:rPr>
          <w:rStyle w:val="0pt"/>
          <w:sz w:val="28"/>
          <w:szCs w:val="28"/>
        </w:rPr>
        <w:t>На підприємствах, в організаціях, установах, що мають хоча б один об’єкт підвищеної небезпеки, щорічно проводити тренування всього персоналу з імовірних аварійних ситуацій, що передбачені планами локалізації і ліквідації наслідків аварій (протиаварійні тренування). Протягом кожного року (у тому числі року проведення спеціального об’єктового навчання) з працівниками таких суб’єктів господарювання у порядку та з періодичністю, передбаченими планом локалізації і ліквідації наслідків аварій, додатково проводити навчальні тривоги.</w:t>
      </w:r>
    </w:p>
    <w:p w:rsidR="00AB4ED7" w:rsidRPr="00830350" w:rsidRDefault="00AB4ED7" w:rsidP="00B85D6C">
      <w:pPr>
        <w:pStyle w:val="BodyText"/>
        <w:widowControl w:val="0"/>
        <w:tabs>
          <w:tab w:val="left" w:pos="1843"/>
        </w:tabs>
        <w:autoSpaceDE/>
        <w:ind w:firstLine="720"/>
        <w:rPr>
          <w:sz w:val="28"/>
          <w:szCs w:val="28"/>
        </w:rPr>
      </w:pPr>
      <w:r w:rsidRPr="00830350">
        <w:rPr>
          <w:rStyle w:val="0pt"/>
          <w:sz w:val="28"/>
          <w:szCs w:val="28"/>
        </w:rPr>
        <w:t xml:space="preserve">Графіки проведення спеціальних об’єктових навчань і тренувань щороку </w:t>
      </w:r>
      <w:bookmarkStart w:id="10" w:name="OLE_LINK1"/>
      <w:r w:rsidRPr="00830350">
        <w:rPr>
          <w:rStyle w:val="0pt"/>
          <w:sz w:val="28"/>
          <w:szCs w:val="28"/>
        </w:rPr>
        <w:t>затверджувати керівником підприємства, установи, організації та погоджувати з місцевими органами влади</w:t>
      </w:r>
      <w:bookmarkEnd w:id="10"/>
      <w:r w:rsidRPr="00830350">
        <w:rPr>
          <w:rStyle w:val="0pt"/>
          <w:sz w:val="28"/>
          <w:szCs w:val="28"/>
        </w:rPr>
        <w:t xml:space="preserve"> та територіальними підрозділами ГУ ДСНС України у Львівській області.</w:t>
      </w:r>
    </w:p>
    <w:p w:rsidR="00AB4ED7" w:rsidRPr="00830350" w:rsidRDefault="00AB4ED7" w:rsidP="00B85D6C">
      <w:pPr>
        <w:pStyle w:val="western"/>
        <w:spacing w:before="0"/>
        <w:ind w:firstLine="720"/>
        <w:rPr>
          <w:sz w:val="28"/>
          <w:szCs w:val="28"/>
          <w:lang w:val="uk-UA"/>
        </w:rPr>
      </w:pPr>
      <w:r w:rsidRPr="00830350">
        <w:rPr>
          <w:sz w:val="28"/>
          <w:szCs w:val="28"/>
          <w:lang w:val="uk-UA"/>
        </w:rPr>
        <w:t>З метою якісної підготовки та проведення практичних заходів підготовки до дій у надзвичайних ситуаціях керівникам підприємств, установ, організацій рекомендується залучати майстрів виробничого навчання, завідувачів навчально-консультаційних пунктів НМЦ для здійснення ними методичного супроводу.</w:t>
      </w:r>
    </w:p>
    <w:p w:rsidR="00AB4ED7" w:rsidRPr="00830350" w:rsidRDefault="00AB4ED7" w:rsidP="00B85D6C">
      <w:pPr>
        <w:pStyle w:val="BodyText"/>
        <w:widowControl w:val="0"/>
        <w:tabs>
          <w:tab w:val="left" w:pos="1843"/>
        </w:tabs>
        <w:autoSpaceDE/>
        <w:ind w:firstLine="720"/>
        <w:rPr>
          <w:rStyle w:val="a"/>
          <w:color w:val="000000"/>
          <w:sz w:val="28"/>
          <w:szCs w:val="28"/>
        </w:rPr>
      </w:pPr>
      <w:r w:rsidRPr="00830350">
        <w:rPr>
          <w:sz w:val="28"/>
          <w:szCs w:val="28"/>
        </w:rPr>
        <w:t xml:space="preserve">3.5. Підготовку осіб керівного складу та фахівців здійснювати згідно </w:t>
      </w:r>
      <w:r w:rsidRPr="00830350">
        <w:rPr>
          <w:sz w:val="28"/>
          <w:szCs w:val="28"/>
        </w:rPr>
        <w:br/>
        <w:t xml:space="preserve">з Переліком категорій осіб керівного складу та фахівців, діяльність яких пов’язана з організацією і здійсненням заходів з питань цивільного захисту, затвердженим постановою Кабінету Міністрів України від 23.10.2013 №819 (зі змінами, внесеними постановою Кабінету Міністрів України від 28.03.2018 № 230), та відповідно до вимог </w:t>
      </w:r>
      <w:r w:rsidRPr="00830350">
        <w:rPr>
          <w:bCs/>
          <w:sz w:val="28"/>
          <w:szCs w:val="28"/>
        </w:rPr>
        <w:t>Положення про організацію навчального процесу з функціонального навчання, затвердженого н</w:t>
      </w:r>
      <w:r w:rsidRPr="00830350">
        <w:rPr>
          <w:sz w:val="28"/>
          <w:szCs w:val="28"/>
        </w:rPr>
        <w:t>аказом Міністерства внутрішніх справ України від 21.10.2014 № 1112, зареєстрованим</w:t>
      </w:r>
      <w:r w:rsidRPr="00830350">
        <w:rPr>
          <w:bCs/>
          <w:sz w:val="28"/>
          <w:szCs w:val="28"/>
        </w:rPr>
        <w:t xml:space="preserve"> у Міністерстві юстиції України 05.11.2014 за №1398/26175 (зі змінами, внесеними наказом МВС від 23.04.2019 № 303, зареєстрованим у Міністерстві юстиції України 15.05.2019 за № </w:t>
      </w:r>
      <w:r w:rsidRPr="00830350">
        <w:rPr>
          <w:rStyle w:val="rvts9"/>
          <w:color w:val="000000"/>
          <w:sz w:val="28"/>
          <w:szCs w:val="28"/>
        </w:rPr>
        <w:t>1398/26175</w:t>
      </w:r>
      <w:r w:rsidRPr="00830350">
        <w:rPr>
          <w:bCs/>
          <w:sz w:val="28"/>
          <w:szCs w:val="28"/>
        </w:rPr>
        <w:t xml:space="preserve">), </w:t>
      </w:r>
      <w:r w:rsidRPr="00830350">
        <w:rPr>
          <w:sz w:val="28"/>
          <w:szCs w:val="28"/>
        </w:rPr>
        <w:t>в НМЦ, а також в Інституті державного управління у сфері цивільного захисту.</w:t>
      </w:r>
    </w:p>
    <w:p w:rsidR="00AB4ED7" w:rsidRPr="00830350" w:rsidRDefault="00AB4ED7" w:rsidP="00147EE2">
      <w:pPr>
        <w:pStyle w:val="BodyTextIndent2"/>
        <w:widowControl w:val="0"/>
        <w:spacing w:after="0" w:line="240" w:lineRule="auto"/>
        <w:ind w:left="-142" w:firstLine="851"/>
        <w:jc w:val="both"/>
        <w:rPr>
          <w:sz w:val="28"/>
          <w:szCs w:val="28"/>
          <w:lang w:val="uk-UA"/>
        </w:rPr>
      </w:pPr>
      <w:r w:rsidRPr="00830350">
        <w:rPr>
          <w:rStyle w:val="a"/>
          <w:color w:val="000000"/>
          <w:sz w:val="28"/>
          <w:szCs w:val="28"/>
        </w:rPr>
        <w:t xml:space="preserve">3.6. </w:t>
      </w:r>
      <w:r w:rsidRPr="00830350">
        <w:rPr>
          <w:sz w:val="28"/>
          <w:szCs w:val="28"/>
          <w:lang w:val="uk-UA"/>
        </w:rPr>
        <w:t>Місцевим органам влади з метою створення належних умов для якісної підготовки осіб керівного складу та фахівців відповідно до п. 20 Типового положення про територіальні курси, навчально-методичні центри цивільного захисту та безпеки життєдіяльності, затвердженого наказом Міністерства внутрішніх справ України від 16.10.2018 № 835, зареєстрованим у Міністерстві юстиції України 05.11.2018 за №</w:t>
      </w:r>
      <w:r w:rsidRPr="00830350">
        <w:rPr>
          <w:sz w:val="28"/>
          <w:szCs w:val="28"/>
        </w:rPr>
        <w:t> </w:t>
      </w:r>
      <w:r w:rsidRPr="00830350">
        <w:rPr>
          <w:sz w:val="28"/>
          <w:szCs w:val="28"/>
          <w:lang w:val="uk-UA"/>
        </w:rPr>
        <w:t>1256/32708, закріпити за навчально-консультаційним пунктом  м.Червоноград  НМЦ,ЦЗ та БЖД навчально-матеріальну базу таких підприємств, установ і організацій: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678"/>
        <w:gridCol w:w="3444"/>
        <w:gridCol w:w="2833"/>
        <w:gridCol w:w="2684"/>
      </w:tblGrid>
      <w:tr w:rsidR="00AB4ED7" w:rsidRPr="00830350" w:rsidTr="001327D1">
        <w:trPr>
          <w:tblHeader/>
          <w:jc w:val="center"/>
        </w:trPr>
        <w:tc>
          <w:tcPr>
            <w:tcW w:w="654" w:type="dxa"/>
            <w:vAlign w:val="center"/>
          </w:tcPr>
          <w:p w:rsidR="00AB4ED7" w:rsidRPr="00830350" w:rsidRDefault="00AB4ED7" w:rsidP="000E2B05">
            <w:pPr>
              <w:pStyle w:val="BodyTextIndent2"/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830350">
              <w:rPr>
                <w:sz w:val="28"/>
                <w:szCs w:val="28"/>
              </w:rPr>
              <w:t>№</w:t>
            </w:r>
          </w:p>
          <w:p w:rsidR="00AB4ED7" w:rsidRPr="00830350" w:rsidRDefault="00AB4ED7" w:rsidP="000E2B05">
            <w:pPr>
              <w:pStyle w:val="BodyTextIndent2"/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830350">
              <w:rPr>
                <w:sz w:val="28"/>
                <w:szCs w:val="28"/>
              </w:rPr>
              <w:t>з/п</w:t>
            </w:r>
          </w:p>
        </w:tc>
        <w:tc>
          <w:tcPr>
            <w:tcW w:w="3458" w:type="dxa"/>
            <w:vAlign w:val="center"/>
          </w:tcPr>
          <w:p w:rsidR="00AB4ED7" w:rsidRPr="00830350" w:rsidRDefault="00AB4ED7" w:rsidP="000E2B05">
            <w:pPr>
              <w:pStyle w:val="BodyTextIndent2"/>
              <w:widowControl w:val="0"/>
              <w:spacing w:after="0" w:line="240" w:lineRule="auto"/>
              <w:ind w:left="284"/>
              <w:jc w:val="center"/>
              <w:rPr>
                <w:sz w:val="28"/>
                <w:szCs w:val="28"/>
              </w:rPr>
            </w:pPr>
            <w:r w:rsidRPr="00830350">
              <w:rPr>
                <w:sz w:val="28"/>
                <w:szCs w:val="28"/>
              </w:rPr>
              <w:t xml:space="preserve">Назва підприємства, </w:t>
            </w:r>
          </w:p>
          <w:p w:rsidR="00AB4ED7" w:rsidRPr="00830350" w:rsidRDefault="00AB4ED7" w:rsidP="000E2B05">
            <w:pPr>
              <w:pStyle w:val="BodyTextIndent2"/>
              <w:widowControl w:val="0"/>
              <w:spacing w:after="0" w:line="240" w:lineRule="auto"/>
              <w:ind w:left="284"/>
              <w:jc w:val="center"/>
              <w:rPr>
                <w:sz w:val="28"/>
                <w:szCs w:val="28"/>
              </w:rPr>
            </w:pPr>
            <w:r w:rsidRPr="00830350">
              <w:rPr>
                <w:sz w:val="28"/>
                <w:szCs w:val="28"/>
              </w:rPr>
              <w:t>установи, організації</w:t>
            </w:r>
          </w:p>
        </w:tc>
        <w:tc>
          <w:tcPr>
            <w:tcW w:w="2836" w:type="dxa"/>
            <w:vAlign w:val="center"/>
          </w:tcPr>
          <w:p w:rsidR="00AB4ED7" w:rsidRPr="00830350" w:rsidRDefault="00AB4ED7" w:rsidP="000E2B05">
            <w:pPr>
              <w:pStyle w:val="BodyTextIndent2"/>
              <w:widowControl w:val="0"/>
              <w:spacing w:after="0" w:line="240" w:lineRule="auto"/>
              <w:ind w:left="284"/>
              <w:jc w:val="center"/>
              <w:rPr>
                <w:sz w:val="28"/>
                <w:szCs w:val="28"/>
              </w:rPr>
            </w:pPr>
            <w:r w:rsidRPr="00830350">
              <w:rPr>
                <w:sz w:val="28"/>
                <w:szCs w:val="28"/>
              </w:rPr>
              <w:t xml:space="preserve">Перелік </w:t>
            </w:r>
          </w:p>
          <w:p w:rsidR="00AB4ED7" w:rsidRPr="00830350" w:rsidRDefault="00AB4ED7" w:rsidP="000E2B05">
            <w:pPr>
              <w:pStyle w:val="BodyTextIndent2"/>
              <w:widowControl w:val="0"/>
              <w:spacing w:after="0" w:line="240" w:lineRule="auto"/>
              <w:ind w:left="284"/>
              <w:jc w:val="center"/>
              <w:rPr>
                <w:sz w:val="28"/>
                <w:szCs w:val="28"/>
              </w:rPr>
            </w:pPr>
            <w:r w:rsidRPr="00830350">
              <w:rPr>
                <w:sz w:val="28"/>
                <w:szCs w:val="28"/>
              </w:rPr>
              <w:t>елементів навчально-матеріальної бази</w:t>
            </w:r>
          </w:p>
        </w:tc>
        <w:tc>
          <w:tcPr>
            <w:tcW w:w="2691" w:type="dxa"/>
            <w:vAlign w:val="center"/>
          </w:tcPr>
          <w:p w:rsidR="00AB4ED7" w:rsidRPr="00830350" w:rsidRDefault="00AB4ED7" w:rsidP="000E2B05">
            <w:pPr>
              <w:pStyle w:val="BodyTextIndent2"/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830350">
              <w:rPr>
                <w:sz w:val="28"/>
                <w:szCs w:val="28"/>
              </w:rPr>
              <w:t>Адреса</w:t>
            </w:r>
          </w:p>
        </w:tc>
      </w:tr>
      <w:tr w:rsidR="00AB4ED7" w:rsidRPr="00830350" w:rsidTr="001327D1">
        <w:trPr>
          <w:jc w:val="center"/>
        </w:trPr>
        <w:tc>
          <w:tcPr>
            <w:tcW w:w="654" w:type="dxa"/>
          </w:tcPr>
          <w:p w:rsidR="00AB4ED7" w:rsidRPr="00830350" w:rsidRDefault="00AB4ED7" w:rsidP="000E2B05">
            <w:pPr>
              <w:pStyle w:val="BodyTextIndent2"/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830350">
              <w:rPr>
                <w:sz w:val="28"/>
                <w:szCs w:val="28"/>
              </w:rPr>
              <w:t>1.</w:t>
            </w:r>
          </w:p>
        </w:tc>
        <w:tc>
          <w:tcPr>
            <w:tcW w:w="3458" w:type="dxa"/>
          </w:tcPr>
          <w:p w:rsidR="00AB4ED7" w:rsidRPr="00830350" w:rsidRDefault="00AB4ED7" w:rsidP="000E2B05">
            <w:pPr>
              <w:pStyle w:val="BodyTextIndent2"/>
              <w:widowControl w:val="0"/>
              <w:spacing w:line="228" w:lineRule="auto"/>
              <w:ind w:left="0"/>
              <w:rPr>
                <w:sz w:val="28"/>
                <w:szCs w:val="28"/>
              </w:rPr>
            </w:pPr>
            <w:r w:rsidRPr="00830350">
              <w:rPr>
                <w:sz w:val="28"/>
                <w:szCs w:val="28"/>
              </w:rPr>
              <w:t>Кам’</w:t>
            </w:r>
            <w:r w:rsidRPr="00830350">
              <w:rPr>
                <w:sz w:val="28"/>
                <w:szCs w:val="28"/>
                <w:lang w:val="uk-UA"/>
              </w:rPr>
              <w:t>янка-Бузька  ЗОШ І-ІІІст.</w:t>
            </w:r>
            <w:r w:rsidRPr="00830350">
              <w:rPr>
                <w:sz w:val="28"/>
                <w:szCs w:val="28"/>
              </w:rPr>
              <w:t xml:space="preserve"> №1</w:t>
            </w:r>
          </w:p>
        </w:tc>
        <w:tc>
          <w:tcPr>
            <w:tcW w:w="2836" w:type="dxa"/>
          </w:tcPr>
          <w:p w:rsidR="00AB4ED7" w:rsidRPr="00830350" w:rsidRDefault="00AB4ED7" w:rsidP="000E2B05">
            <w:pPr>
              <w:pStyle w:val="BodyTextIndent2"/>
              <w:widowControl w:val="0"/>
              <w:spacing w:line="228" w:lineRule="auto"/>
              <w:rPr>
                <w:sz w:val="28"/>
                <w:szCs w:val="28"/>
              </w:rPr>
            </w:pPr>
            <w:r w:rsidRPr="00830350">
              <w:rPr>
                <w:sz w:val="28"/>
                <w:szCs w:val="28"/>
              </w:rPr>
              <w:t>Базовий з цивільного захисту загальноосвітній навчальний заклад</w:t>
            </w:r>
          </w:p>
        </w:tc>
        <w:tc>
          <w:tcPr>
            <w:tcW w:w="2691" w:type="dxa"/>
          </w:tcPr>
          <w:p w:rsidR="00AB4ED7" w:rsidRPr="00830350" w:rsidRDefault="00AB4ED7" w:rsidP="000E2B05">
            <w:pPr>
              <w:pStyle w:val="BodyTextIndent2"/>
              <w:widowControl w:val="0"/>
              <w:spacing w:after="0" w:line="240" w:lineRule="auto"/>
              <w:ind w:left="284"/>
              <w:rPr>
                <w:sz w:val="28"/>
                <w:szCs w:val="28"/>
                <w:lang w:val="uk-UA"/>
              </w:rPr>
            </w:pPr>
            <w:r w:rsidRPr="00830350">
              <w:rPr>
                <w:sz w:val="28"/>
                <w:szCs w:val="28"/>
              </w:rPr>
              <w:t xml:space="preserve">вул. </w:t>
            </w:r>
            <w:r w:rsidRPr="00830350">
              <w:rPr>
                <w:sz w:val="28"/>
                <w:szCs w:val="28"/>
                <w:lang w:val="uk-UA"/>
              </w:rPr>
              <w:t>Незалежності 66</w:t>
            </w:r>
          </w:p>
          <w:p w:rsidR="00AB4ED7" w:rsidRPr="00830350" w:rsidRDefault="00AB4ED7" w:rsidP="000E2B05">
            <w:pPr>
              <w:pStyle w:val="BodyTextIndent2"/>
              <w:widowControl w:val="0"/>
              <w:spacing w:after="0" w:line="240" w:lineRule="auto"/>
              <w:ind w:left="284"/>
              <w:rPr>
                <w:sz w:val="28"/>
                <w:szCs w:val="28"/>
                <w:lang w:val="uk-UA"/>
              </w:rPr>
            </w:pPr>
            <w:r w:rsidRPr="00830350">
              <w:rPr>
                <w:sz w:val="28"/>
                <w:szCs w:val="28"/>
              </w:rPr>
              <w:t xml:space="preserve">м. </w:t>
            </w:r>
            <w:r w:rsidRPr="00830350">
              <w:rPr>
                <w:bCs/>
                <w:sz w:val="28"/>
                <w:szCs w:val="28"/>
              </w:rPr>
              <w:t>Кам’</w:t>
            </w:r>
            <w:r w:rsidRPr="00830350">
              <w:rPr>
                <w:bCs/>
                <w:sz w:val="28"/>
                <w:szCs w:val="28"/>
                <w:lang w:val="uk-UA"/>
              </w:rPr>
              <w:t>янка-Бузька</w:t>
            </w:r>
          </w:p>
        </w:tc>
      </w:tr>
      <w:tr w:rsidR="00AB4ED7" w:rsidRPr="00830350" w:rsidTr="001327D1">
        <w:trPr>
          <w:jc w:val="center"/>
        </w:trPr>
        <w:tc>
          <w:tcPr>
            <w:tcW w:w="654" w:type="dxa"/>
          </w:tcPr>
          <w:p w:rsidR="00AB4ED7" w:rsidRPr="00830350" w:rsidRDefault="00AB4ED7" w:rsidP="000E2B05">
            <w:pPr>
              <w:pStyle w:val="BodyTextIndent2"/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830350">
              <w:rPr>
                <w:sz w:val="28"/>
                <w:szCs w:val="28"/>
              </w:rPr>
              <w:t>2.</w:t>
            </w:r>
          </w:p>
        </w:tc>
        <w:tc>
          <w:tcPr>
            <w:tcW w:w="3458" w:type="dxa"/>
          </w:tcPr>
          <w:p w:rsidR="00AB4ED7" w:rsidRPr="00830350" w:rsidRDefault="00AB4ED7" w:rsidP="000E2B05">
            <w:pPr>
              <w:pStyle w:val="BodyTextIndent2"/>
              <w:widowControl w:val="0"/>
              <w:spacing w:line="228" w:lineRule="auto"/>
              <w:rPr>
                <w:sz w:val="28"/>
                <w:szCs w:val="28"/>
                <w:lang w:val="uk-UA"/>
              </w:rPr>
            </w:pPr>
            <w:r w:rsidRPr="00830350">
              <w:rPr>
                <w:bCs/>
                <w:sz w:val="28"/>
                <w:szCs w:val="28"/>
              </w:rPr>
              <w:t>Кам’</w:t>
            </w:r>
            <w:r w:rsidRPr="00830350">
              <w:rPr>
                <w:bCs/>
                <w:sz w:val="28"/>
                <w:szCs w:val="28"/>
                <w:lang w:val="uk-UA"/>
              </w:rPr>
              <w:t>янка-Бузьке вище</w:t>
            </w:r>
            <w:r w:rsidRPr="00830350">
              <w:rPr>
                <w:sz w:val="28"/>
                <w:szCs w:val="28"/>
              </w:rPr>
              <w:t xml:space="preserve"> професійн</w:t>
            </w:r>
            <w:r w:rsidRPr="00830350">
              <w:rPr>
                <w:sz w:val="28"/>
                <w:szCs w:val="28"/>
                <w:lang w:val="uk-UA"/>
              </w:rPr>
              <w:t>е училище №71</w:t>
            </w:r>
          </w:p>
        </w:tc>
        <w:tc>
          <w:tcPr>
            <w:tcW w:w="2836" w:type="dxa"/>
          </w:tcPr>
          <w:p w:rsidR="00AB4ED7" w:rsidRPr="00830350" w:rsidRDefault="00AB4ED7" w:rsidP="000E2B05">
            <w:pPr>
              <w:pStyle w:val="BodyTextIndent2"/>
              <w:widowControl w:val="0"/>
              <w:spacing w:line="228" w:lineRule="auto"/>
              <w:rPr>
                <w:sz w:val="28"/>
                <w:szCs w:val="28"/>
              </w:rPr>
            </w:pPr>
            <w:r w:rsidRPr="00830350">
              <w:rPr>
                <w:sz w:val="28"/>
                <w:szCs w:val="28"/>
              </w:rPr>
              <w:t>Навчальний клас ЦЗ об’єкта господарської діяльності</w:t>
            </w:r>
          </w:p>
        </w:tc>
        <w:tc>
          <w:tcPr>
            <w:tcW w:w="2691" w:type="dxa"/>
          </w:tcPr>
          <w:p w:rsidR="00AB4ED7" w:rsidRPr="00830350" w:rsidRDefault="00AB4ED7" w:rsidP="000E2B05">
            <w:pPr>
              <w:pStyle w:val="BodyTextIndent2"/>
              <w:widowControl w:val="0"/>
              <w:spacing w:after="0" w:line="240" w:lineRule="auto"/>
              <w:ind w:left="284"/>
              <w:rPr>
                <w:sz w:val="28"/>
                <w:szCs w:val="28"/>
                <w:lang w:val="uk-UA"/>
              </w:rPr>
            </w:pPr>
            <w:r w:rsidRPr="00830350">
              <w:rPr>
                <w:sz w:val="28"/>
                <w:szCs w:val="28"/>
                <w:lang w:val="uk-UA"/>
              </w:rPr>
              <w:t>вул. Ліцейна,5</w:t>
            </w:r>
          </w:p>
          <w:p w:rsidR="00AB4ED7" w:rsidRPr="00830350" w:rsidRDefault="00AB4ED7" w:rsidP="000E2B05">
            <w:pPr>
              <w:pStyle w:val="BodyTextIndent2"/>
              <w:widowControl w:val="0"/>
              <w:spacing w:after="0" w:line="240" w:lineRule="auto"/>
              <w:ind w:left="284"/>
              <w:rPr>
                <w:sz w:val="28"/>
                <w:szCs w:val="28"/>
                <w:lang w:val="uk-UA"/>
              </w:rPr>
            </w:pPr>
            <w:r w:rsidRPr="00830350">
              <w:rPr>
                <w:sz w:val="28"/>
                <w:szCs w:val="28"/>
                <w:lang w:val="uk-UA"/>
              </w:rPr>
              <w:t>м.</w:t>
            </w:r>
            <w:r w:rsidRPr="00830350">
              <w:rPr>
                <w:bCs/>
                <w:sz w:val="28"/>
                <w:szCs w:val="28"/>
              </w:rPr>
              <w:t xml:space="preserve"> Кам’</w:t>
            </w:r>
            <w:r w:rsidRPr="00830350">
              <w:rPr>
                <w:bCs/>
                <w:sz w:val="28"/>
                <w:szCs w:val="28"/>
                <w:lang w:val="uk-UA"/>
              </w:rPr>
              <w:t>янка-Бузька</w:t>
            </w:r>
          </w:p>
        </w:tc>
      </w:tr>
      <w:tr w:rsidR="00AB4ED7" w:rsidRPr="00830350" w:rsidTr="001327D1">
        <w:trPr>
          <w:jc w:val="center"/>
        </w:trPr>
        <w:tc>
          <w:tcPr>
            <w:tcW w:w="654" w:type="dxa"/>
          </w:tcPr>
          <w:p w:rsidR="00AB4ED7" w:rsidRPr="00830350" w:rsidRDefault="00AB4ED7" w:rsidP="000E2B05">
            <w:pPr>
              <w:pStyle w:val="BodyTextIndent2"/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830350">
              <w:rPr>
                <w:sz w:val="28"/>
                <w:szCs w:val="28"/>
              </w:rPr>
              <w:t>3.</w:t>
            </w:r>
          </w:p>
        </w:tc>
        <w:tc>
          <w:tcPr>
            <w:tcW w:w="3458" w:type="dxa"/>
          </w:tcPr>
          <w:p w:rsidR="00AB4ED7" w:rsidRPr="00830350" w:rsidRDefault="00AB4ED7" w:rsidP="000E2B05">
            <w:pPr>
              <w:pStyle w:val="BodyTextIndent2"/>
              <w:widowControl w:val="0"/>
              <w:spacing w:line="228" w:lineRule="auto"/>
              <w:rPr>
                <w:sz w:val="28"/>
                <w:szCs w:val="28"/>
                <w:lang w:val="uk-UA"/>
              </w:rPr>
            </w:pPr>
            <w:r w:rsidRPr="00830350">
              <w:rPr>
                <w:sz w:val="28"/>
                <w:szCs w:val="28"/>
              </w:rPr>
              <w:t>Дошкільний навчальний заклад №</w:t>
            </w:r>
            <w:r w:rsidRPr="00830350">
              <w:rPr>
                <w:sz w:val="28"/>
                <w:szCs w:val="28"/>
                <w:lang w:val="uk-UA"/>
              </w:rPr>
              <w:t>2</w:t>
            </w:r>
            <w:r w:rsidRPr="00830350">
              <w:rPr>
                <w:sz w:val="28"/>
                <w:szCs w:val="28"/>
              </w:rPr>
              <w:t xml:space="preserve"> м.</w:t>
            </w:r>
            <w:r w:rsidRPr="00830350">
              <w:rPr>
                <w:sz w:val="28"/>
                <w:szCs w:val="28"/>
                <w:lang w:val="uk-UA"/>
              </w:rPr>
              <w:t xml:space="preserve"> </w:t>
            </w:r>
            <w:r w:rsidRPr="00830350">
              <w:rPr>
                <w:sz w:val="28"/>
                <w:szCs w:val="28"/>
              </w:rPr>
              <w:t>Кам’</w:t>
            </w:r>
            <w:r w:rsidRPr="00830350">
              <w:rPr>
                <w:sz w:val="28"/>
                <w:szCs w:val="28"/>
                <w:lang w:val="uk-UA"/>
              </w:rPr>
              <w:t>янка-Бузька</w:t>
            </w:r>
            <w:r w:rsidRPr="008303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6" w:type="dxa"/>
          </w:tcPr>
          <w:p w:rsidR="00AB4ED7" w:rsidRPr="00830350" w:rsidRDefault="00AB4ED7" w:rsidP="000E2B05">
            <w:pPr>
              <w:pStyle w:val="BodyTextIndent2"/>
              <w:widowControl w:val="0"/>
              <w:spacing w:line="228" w:lineRule="auto"/>
              <w:rPr>
                <w:sz w:val="28"/>
                <w:szCs w:val="28"/>
                <w:lang w:val="uk-UA"/>
              </w:rPr>
            </w:pPr>
            <w:r w:rsidRPr="00830350">
              <w:rPr>
                <w:sz w:val="28"/>
                <w:szCs w:val="28"/>
              </w:rPr>
              <w:t>Базовий дошкільний навчальний заклад</w:t>
            </w:r>
            <w:r w:rsidRPr="00830350">
              <w:rPr>
                <w:sz w:val="28"/>
                <w:szCs w:val="28"/>
                <w:lang w:val="uk-UA"/>
              </w:rPr>
              <w:t xml:space="preserve"> загального типу</w:t>
            </w:r>
          </w:p>
        </w:tc>
        <w:tc>
          <w:tcPr>
            <w:tcW w:w="2691" w:type="dxa"/>
          </w:tcPr>
          <w:p w:rsidR="00AB4ED7" w:rsidRPr="00830350" w:rsidRDefault="00AB4ED7" w:rsidP="000E2B05">
            <w:pPr>
              <w:pStyle w:val="BodyTextIndent2"/>
              <w:widowControl w:val="0"/>
              <w:spacing w:after="0" w:line="240" w:lineRule="auto"/>
              <w:ind w:left="284"/>
              <w:rPr>
                <w:sz w:val="28"/>
                <w:szCs w:val="28"/>
                <w:lang w:val="uk-UA"/>
              </w:rPr>
            </w:pPr>
            <w:r w:rsidRPr="00830350">
              <w:rPr>
                <w:sz w:val="28"/>
                <w:szCs w:val="28"/>
              </w:rPr>
              <w:t xml:space="preserve">вул. </w:t>
            </w:r>
            <w:r w:rsidRPr="00830350">
              <w:rPr>
                <w:sz w:val="28"/>
                <w:szCs w:val="28"/>
                <w:lang w:val="uk-UA"/>
              </w:rPr>
              <w:t>Мічуріна, 21</w:t>
            </w:r>
          </w:p>
          <w:p w:rsidR="00AB4ED7" w:rsidRPr="00830350" w:rsidRDefault="00AB4ED7" w:rsidP="000E2B05">
            <w:pPr>
              <w:pStyle w:val="BodyTextIndent2"/>
              <w:widowControl w:val="0"/>
              <w:spacing w:after="0" w:line="240" w:lineRule="auto"/>
              <w:ind w:left="284"/>
              <w:rPr>
                <w:sz w:val="28"/>
                <w:szCs w:val="28"/>
                <w:lang w:val="uk-UA"/>
              </w:rPr>
            </w:pPr>
            <w:r w:rsidRPr="00830350">
              <w:rPr>
                <w:sz w:val="28"/>
                <w:szCs w:val="28"/>
              </w:rPr>
              <w:t>м.</w:t>
            </w:r>
            <w:r w:rsidRPr="00830350">
              <w:rPr>
                <w:sz w:val="28"/>
                <w:szCs w:val="28"/>
                <w:lang w:val="uk-UA"/>
              </w:rPr>
              <w:t xml:space="preserve"> </w:t>
            </w:r>
            <w:r w:rsidRPr="00830350">
              <w:rPr>
                <w:sz w:val="28"/>
                <w:szCs w:val="28"/>
              </w:rPr>
              <w:t>Кам’</w:t>
            </w:r>
            <w:r w:rsidRPr="00830350">
              <w:rPr>
                <w:sz w:val="28"/>
                <w:szCs w:val="28"/>
                <w:lang w:val="uk-UA"/>
              </w:rPr>
              <w:t>янка-Бузька</w:t>
            </w:r>
          </w:p>
        </w:tc>
      </w:tr>
      <w:tr w:rsidR="00AB4ED7" w:rsidRPr="00830350" w:rsidTr="001327D1">
        <w:trPr>
          <w:jc w:val="center"/>
        </w:trPr>
        <w:tc>
          <w:tcPr>
            <w:tcW w:w="654" w:type="dxa"/>
          </w:tcPr>
          <w:p w:rsidR="00AB4ED7" w:rsidRPr="00830350" w:rsidRDefault="00AB4ED7" w:rsidP="000E2B05">
            <w:pPr>
              <w:pStyle w:val="BodyTextIndent2"/>
              <w:widowControl w:val="0"/>
              <w:spacing w:line="228" w:lineRule="auto"/>
              <w:jc w:val="center"/>
              <w:rPr>
                <w:sz w:val="28"/>
                <w:szCs w:val="28"/>
              </w:rPr>
            </w:pPr>
            <w:r w:rsidRPr="00830350">
              <w:rPr>
                <w:sz w:val="28"/>
                <w:szCs w:val="28"/>
              </w:rPr>
              <w:t>4.</w:t>
            </w:r>
          </w:p>
        </w:tc>
        <w:tc>
          <w:tcPr>
            <w:tcW w:w="3458" w:type="dxa"/>
          </w:tcPr>
          <w:p w:rsidR="00AB4ED7" w:rsidRPr="00830350" w:rsidRDefault="00AB4ED7" w:rsidP="000E2B05">
            <w:pPr>
              <w:pStyle w:val="BodyTextIndent2"/>
              <w:widowControl w:val="0"/>
              <w:spacing w:line="228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830350">
              <w:rPr>
                <w:sz w:val="28"/>
                <w:szCs w:val="28"/>
                <w:lang w:val="uk-UA"/>
              </w:rPr>
              <w:t>Кам</w:t>
            </w:r>
            <w:r w:rsidRPr="00830350">
              <w:rPr>
                <w:sz w:val="28"/>
                <w:szCs w:val="28"/>
              </w:rPr>
              <w:t>’</w:t>
            </w:r>
            <w:r w:rsidRPr="00830350">
              <w:rPr>
                <w:sz w:val="28"/>
                <w:szCs w:val="28"/>
                <w:lang w:val="uk-UA"/>
              </w:rPr>
              <w:t>янка-Бузька районна адміністрація (малий зал)</w:t>
            </w:r>
          </w:p>
        </w:tc>
        <w:tc>
          <w:tcPr>
            <w:tcW w:w="2836" w:type="dxa"/>
          </w:tcPr>
          <w:p w:rsidR="00AB4ED7" w:rsidRPr="00830350" w:rsidRDefault="00AB4ED7" w:rsidP="000E2B05">
            <w:pPr>
              <w:pStyle w:val="BodyTextIndent2"/>
              <w:widowControl w:val="0"/>
              <w:spacing w:line="228" w:lineRule="auto"/>
              <w:rPr>
                <w:sz w:val="28"/>
                <w:szCs w:val="28"/>
                <w:lang w:val="uk-UA"/>
              </w:rPr>
            </w:pPr>
            <w:r w:rsidRPr="00830350">
              <w:rPr>
                <w:sz w:val="28"/>
                <w:szCs w:val="28"/>
                <w:lang w:val="uk-UA"/>
              </w:rPr>
              <w:t>Навчальна аудиторія,</w:t>
            </w:r>
          </w:p>
        </w:tc>
        <w:tc>
          <w:tcPr>
            <w:tcW w:w="2691" w:type="dxa"/>
          </w:tcPr>
          <w:p w:rsidR="00AB4ED7" w:rsidRPr="00830350" w:rsidRDefault="00AB4ED7" w:rsidP="000E2B05">
            <w:pPr>
              <w:pStyle w:val="BodyTextIndent2"/>
              <w:widowControl w:val="0"/>
              <w:spacing w:after="0" w:line="240" w:lineRule="auto"/>
              <w:ind w:left="284"/>
              <w:rPr>
                <w:sz w:val="28"/>
                <w:szCs w:val="28"/>
                <w:lang w:val="uk-UA"/>
              </w:rPr>
            </w:pPr>
            <w:r w:rsidRPr="00830350">
              <w:rPr>
                <w:sz w:val="28"/>
                <w:szCs w:val="28"/>
              </w:rPr>
              <w:t xml:space="preserve">вул. </w:t>
            </w:r>
            <w:r w:rsidRPr="00830350">
              <w:rPr>
                <w:sz w:val="28"/>
                <w:szCs w:val="28"/>
                <w:lang w:val="uk-UA"/>
              </w:rPr>
              <w:t>Незалежності, 27</w:t>
            </w:r>
          </w:p>
          <w:p w:rsidR="00AB4ED7" w:rsidRPr="00830350" w:rsidRDefault="00AB4ED7" w:rsidP="000E2B05">
            <w:pPr>
              <w:pStyle w:val="BodyTextIndent2"/>
              <w:widowControl w:val="0"/>
              <w:spacing w:after="0" w:line="240" w:lineRule="auto"/>
              <w:ind w:left="284"/>
              <w:rPr>
                <w:sz w:val="28"/>
                <w:szCs w:val="28"/>
                <w:lang w:val="uk-UA"/>
              </w:rPr>
            </w:pPr>
            <w:r w:rsidRPr="00830350">
              <w:rPr>
                <w:sz w:val="28"/>
                <w:szCs w:val="28"/>
              </w:rPr>
              <w:t>м. Кам’</w:t>
            </w:r>
            <w:r w:rsidRPr="00830350">
              <w:rPr>
                <w:sz w:val="28"/>
                <w:szCs w:val="28"/>
                <w:lang w:val="uk-UA"/>
              </w:rPr>
              <w:t>янка-Бузька</w:t>
            </w:r>
          </w:p>
        </w:tc>
      </w:tr>
      <w:tr w:rsidR="00AB4ED7" w:rsidRPr="00830350" w:rsidTr="001327D1">
        <w:trPr>
          <w:jc w:val="center"/>
        </w:trPr>
        <w:tc>
          <w:tcPr>
            <w:tcW w:w="654" w:type="dxa"/>
          </w:tcPr>
          <w:p w:rsidR="00AB4ED7" w:rsidRPr="00830350" w:rsidRDefault="00AB4ED7" w:rsidP="000E2B05">
            <w:pPr>
              <w:pStyle w:val="BodyTextIndent2"/>
              <w:widowControl w:val="0"/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83035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458" w:type="dxa"/>
          </w:tcPr>
          <w:p w:rsidR="00AB4ED7" w:rsidRPr="00830350" w:rsidRDefault="00AB4ED7" w:rsidP="000E2B05">
            <w:pPr>
              <w:pStyle w:val="BodyTextIndent2"/>
              <w:widowControl w:val="0"/>
              <w:spacing w:line="228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830350">
              <w:rPr>
                <w:sz w:val="28"/>
                <w:szCs w:val="28"/>
                <w:lang w:val="uk-UA"/>
              </w:rPr>
              <w:t>Стрептівська сільська рада</w:t>
            </w:r>
          </w:p>
          <w:p w:rsidR="00AB4ED7" w:rsidRPr="00830350" w:rsidRDefault="00AB4ED7" w:rsidP="000E2B05">
            <w:pPr>
              <w:pStyle w:val="BodyTextIndent2"/>
              <w:widowControl w:val="0"/>
              <w:spacing w:line="228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830350">
              <w:rPr>
                <w:sz w:val="28"/>
                <w:szCs w:val="28"/>
                <w:lang w:val="uk-UA"/>
              </w:rPr>
              <w:t>Кам</w:t>
            </w:r>
            <w:r w:rsidRPr="00830350">
              <w:rPr>
                <w:sz w:val="28"/>
                <w:szCs w:val="28"/>
              </w:rPr>
              <w:t>’</w:t>
            </w:r>
            <w:r w:rsidRPr="00830350">
              <w:rPr>
                <w:sz w:val="28"/>
                <w:szCs w:val="28"/>
                <w:lang w:val="uk-UA"/>
              </w:rPr>
              <w:t>янка-Бузького р-н.</w:t>
            </w:r>
          </w:p>
        </w:tc>
        <w:tc>
          <w:tcPr>
            <w:tcW w:w="2836" w:type="dxa"/>
          </w:tcPr>
          <w:p w:rsidR="00AB4ED7" w:rsidRPr="00830350" w:rsidRDefault="00AB4ED7" w:rsidP="000E2B05">
            <w:pPr>
              <w:pStyle w:val="BodyTextIndent2"/>
              <w:widowControl w:val="0"/>
              <w:spacing w:line="228" w:lineRule="auto"/>
              <w:rPr>
                <w:sz w:val="28"/>
                <w:szCs w:val="28"/>
                <w:lang w:val="uk-UA"/>
              </w:rPr>
            </w:pPr>
            <w:r w:rsidRPr="00830350">
              <w:rPr>
                <w:sz w:val="28"/>
                <w:szCs w:val="28"/>
                <w:lang w:val="uk-UA"/>
              </w:rPr>
              <w:t>Консультаційний пункт</w:t>
            </w:r>
          </w:p>
        </w:tc>
        <w:tc>
          <w:tcPr>
            <w:tcW w:w="2691" w:type="dxa"/>
          </w:tcPr>
          <w:p w:rsidR="00AB4ED7" w:rsidRPr="00830350" w:rsidRDefault="00AB4ED7" w:rsidP="000E2B05">
            <w:pPr>
              <w:pStyle w:val="BodyTextIndent2"/>
              <w:widowControl w:val="0"/>
              <w:spacing w:after="0" w:line="240" w:lineRule="auto"/>
              <w:ind w:left="284"/>
              <w:rPr>
                <w:sz w:val="28"/>
                <w:szCs w:val="28"/>
                <w:lang w:val="uk-UA"/>
              </w:rPr>
            </w:pPr>
            <w:r w:rsidRPr="00830350">
              <w:rPr>
                <w:sz w:val="28"/>
                <w:szCs w:val="28"/>
                <w:lang w:val="uk-UA"/>
              </w:rPr>
              <w:t>Вул.1-го Грудня</w:t>
            </w:r>
          </w:p>
          <w:p w:rsidR="00AB4ED7" w:rsidRPr="00830350" w:rsidRDefault="00AB4ED7" w:rsidP="000E2B05">
            <w:pPr>
              <w:pStyle w:val="BodyTextIndent2"/>
              <w:widowControl w:val="0"/>
              <w:spacing w:after="0" w:line="240" w:lineRule="auto"/>
              <w:ind w:left="284"/>
              <w:rPr>
                <w:sz w:val="28"/>
                <w:szCs w:val="28"/>
                <w:lang w:val="uk-UA"/>
              </w:rPr>
            </w:pPr>
            <w:r w:rsidRPr="00830350">
              <w:rPr>
                <w:sz w:val="28"/>
                <w:szCs w:val="28"/>
                <w:lang w:val="uk-UA"/>
              </w:rPr>
              <w:t xml:space="preserve">с.Стрептів. </w:t>
            </w:r>
          </w:p>
        </w:tc>
      </w:tr>
    </w:tbl>
    <w:p w:rsidR="00AB4ED7" w:rsidRPr="00830350" w:rsidRDefault="00AB4ED7" w:rsidP="00B85D6C">
      <w:pPr>
        <w:pStyle w:val="21"/>
        <w:widowControl w:val="0"/>
        <w:ind w:firstLine="0"/>
        <w:rPr>
          <w:color w:val="auto"/>
        </w:rPr>
      </w:pPr>
    </w:p>
    <w:p w:rsidR="00AB4ED7" w:rsidRPr="00830350" w:rsidRDefault="00AB4ED7" w:rsidP="00B85D6C">
      <w:pPr>
        <w:pStyle w:val="BodyText"/>
        <w:widowControl w:val="0"/>
        <w:tabs>
          <w:tab w:val="left" w:pos="1598"/>
        </w:tabs>
        <w:autoSpaceDE/>
        <w:ind w:firstLine="720"/>
        <w:rPr>
          <w:rStyle w:val="0pt"/>
          <w:sz w:val="28"/>
          <w:szCs w:val="28"/>
        </w:rPr>
      </w:pPr>
      <w:r w:rsidRPr="00830350">
        <w:rPr>
          <w:rStyle w:val="0pt"/>
          <w:sz w:val="28"/>
          <w:szCs w:val="28"/>
        </w:rPr>
        <w:t>3.7. На підприємствах, в установах та організаціях:</w:t>
      </w:r>
    </w:p>
    <w:p w:rsidR="00AB4ED7" w:rsidRPr="00830350" w:rsidRDefault="00AB4ED7" w:rsidP="00B85D6C">
      <w:pPr>
        <w:pStyle w:val="BodyText"/>
        <w:widowControl w:val="0"/>
        <w:tabs>
          <w:tab w:val="left" w:pos="1598"/>
        </w:tabs>
        <w:autoSpaceDE/>
        <w:ind w:firstLine="720"/>
        <w:rPr>
          <w:rStyle w:val="0pt"/>
          <w:sz w:val="28"/>
          <w:szCs w:val="28"/>
        </w:rPr>
      </w:pPr>
      <w:r w:rsidRPr="00830350">
        <w:rPr>
          <w:rStyle w:val="0pt"/>
          <w:sz w:val="28"/>
          <w:szCs w:val="28"/>
        </w:rPr>
        <w:t>3.7.1. Забезпечити ведення документації з питань організації навчання працюючого населення (переліки навчальних груп, осіб керівного складу і фахівців, які підлягають у поточному році навчанню у сфері цивільного захисту, та посадових осіб, які проходять навчання й перевірку знань з питань пожежної безпеки, робочі навчальні плани і програми, розклади занять, графіки консультацій, журнали навчання, плани підготовки і проведення спеціальних об’єктових навчань і тренувань тощо).</w:t>
      </w:r>
    </w:p>
    <w:p w:rsidR="00AB4ED7" w:rsidRPr="00830350" w:rsidRDefault="00AB4ED7" w:rsidP="00B85D6C">
      <w:pPr>
        <w:pStyle w:val="BodyText"/>
        <w:widowControl w:val="0"/>
        <w:tabs>
          <w:tab w:val="left" w:pos="1843"/>
        </w:tabs>
        <w:autoSpaceDE/>
        <w:ind w:firstLine="720"/>
        <w:rPr>
          <w:rStyle w:val="0pt"/>
          <w:sz w:val="28"/>
          <w:szCs w:val="28"/>
        </w:rPr>
      </w:pPr>
      <w:r w:rsidRPr="00830350">
        <w:rPr>
          <w:rStyle w:val="0pt"/>
          <w:sz w:val="28"/>
          <w:szCs w:val="28"/>
        </w:rPr>
        <w:t>3.7.2. Обладнати в кожному окремо розташованому структурному підрозділі підприємства, установи та організації інформаційно-довідковий куточок з питань цивільного захисту та здійснити його наповнення навчальними посібниками і натурними зразками, передбаченими загальною програмою підготовки працівників до дій у надзвичайних ситуаціях.</w:t>
      </w:r>
    </w:p>
    <w:p w:rsidR="00AB4ED7" w:rsidRPr="00830350" w:rsidRDefault="00AB4ED7" w:rsidP="00B85D6C">
      <w:pPr>
        <w:pStyle w:val="BodyText"/>
        <w:widowControl w:val="0"/>
        <w:tabs>
          <w:tab w:val="left" w:pos="1843"/>
        </w:tabs>
        <w:autoSpaceDE/>
        <w:ind w:firstLine="720"/>
        <w:rPr>
          <w:sz w:val="28"/>
          <w:szCs w:val="28"/>
        </w:rPr>
      </w:pPr>
      <w:r w:rsidRPr="00830350">
        <w:rPr>
          <w:rStyle w:val="0pt"/>
          <w:sz w:val="28"/>
          <w:szCs w:val="28"/>
        </w:rPr>
        <w:t>Інформація та повідомлення на стендах, схемах інформаційно-довідкового куточку повинні відповідати наявним можливостям і ресурсам підприємства, установи, організації з протидії небезпечним факторам, що передбачені об’єктовим планом реагування на надзвичайні ситуації, а їх зміст – узгоджений з РВ ГУ ДСНС України у Львівській області та, у разі потреби, з відповідним місцевим органом влади.</w:t>
      </w:r>
    </w:p>
    <w:p w:rsidR="00AB4ED7" w:rsidRPr="00830350" w:rsidRDefault="00AB4ED7" w:rsidP="00B85D6C">
      <w:pPr>
        <w:pStyle w:val="BodyText"/>
        <w:widowControl w:val="0"/>
        <w:tabs>
          <w:tab w:val="left" w:pos="1843"/>
        </w:tabs>
        <w:autoSpaceDE/>
        <w:ind w:firstLine="720"/>
        <w:rPr>
          <w:rStyle w:val="0pt"/>
          <w:sz w:val="28"/>
          <w:szCs w:val="28"/>
        </w:rPr>
      </w:pPr>
      <w:r w:rsidRPr="00830350">
        <w:rPr>
          <w:rStyle w:val="0pt"/>
          <w:sz w:val="28"/>
          <w:szCs w:val="28"/>
        </w:rPr>
        <w:t>4. </w:t>
      </w:r>
      <w:r>
        <w:rPr>
          <w:rStyle w:val="0pt"/>
          <w:sz w:val="28"/>
          <w:szCs w:val="28"/>
        </w:rPr>
        <w:t>Сектору</w:t>
      </w:r>
      <w:r w:rsidRPr="00830350">
        <w:rPr>
          <w:rStyle w:val="0pt"/>
          <w:sz w:val="28"/>
          <w:szCs w:val="28"/>
        </w:rPr>
        <w:t xml:space="preserve"> освіти райдержадміністрації:</w:t>
      </w:r>
    </w:p>
    <w:p w:rsidR="00AB4ED7" w:rsidRPr="00830350" w:rsidRDefault="00AB4ED7" w:rsidP="00B85D6C">
      <w:pPr>
        <w:pStyle w:val="BodyText"/>
        <w:widowControl w:val="0"/>
        <w:ind w:firstLine="720"/>
        <w:rPr>
          <w:rStyle w:val="0pt"/>
          <w:sz w:val="28"/>
          <w:szCs w:val="28"/>
        </w:rPr>
      </w:pPr>
      <w:r w:rsidRPr="00830350">
        <w:rPr>
          <w:rStyle w:val="0pt"/>
          <w:sz w:val="28"/>
          <w:szCs w:val="28"/>
        </w:rPr>
        <w:t>4.1. Навчально-виховну роботу з дітьми дошкільного віку проводити згідно з вимогами базового компонента дошкільної освіти і спрямовувати на формування достатнього та необхідного рівня знань і умінь дитини для безпечного перебування в навколишньому середовищі, елементарних норм поведінки у надзвичайних ситуаціях і запобігання пожежам від дитячих пустощів з вогнем.</w:t>
      </w:r>
    </w:p>
    <w:p w:rsidR="00AB4ED7" w:rsidRPr="00830350" w:rsidRDefault="00AB4ED7" w:rsidP="00B85D6C">
      <w:pPr>
        <w:pStyle w:val="21"/>
        <w:widowControl w:val="0"/>
        <w:ind w:firstLine="720"/>
        <w:rPr>
          <w:color w:val="auto"/>
        </w:rPr>
      </w:pPr>
      <w:r w:rsidRPr="00830350">
        <w:rPr>
          <w:rStyle w:val="0pt"/>
          <w:color w:val="auto"/>
          <w:sz w:val="28"/>
        </w:rPr>
        <w:t>З метою удосконалення навчання дітей основ безпечної життєдіяльності провести у навчальних і навчально-виховних закладах дошкільної освіти зустрічі з працівниками системи цивільного захисту, конкурси, батьківські збори, вікторини тощо.</w:t>
      </w:r>
    </w:p>
    <w:p w:rsidR="00AB4ED7" w:rsidRPr="00830350" w:rsidRDefault="00AB4ED7" w:rsidP="00B85D6C">
      <w:pPr>
        <w:pStyle w:val="BodyText"/>
        <w:widowControl w:val="0"/>
        <w:ind w:firstLine="720"/>
        <w:rPr>
          <w:rStyle w:val="0pt"/>
          <w:sz w:val="28"/>
          <w:szCs w:val="28"/>
        </w:rPr>
      </w:pPr>
      <w:bookmarkStart w:id="11" w:name="n66"/>
      <w:bookmarkStart w:id="12" w:name="n67"/>
      <w:bookmarkEnd w:id="11"/>
      <w:bookmarkEnd w:id="12"/>
      <w:r w:rsidRPr="00830350">
        <w:rPr>
          <w:sz w:val="28"/>
          <w:szCs w:val="28"/>
        </w:rPr>
        <w:t xml:space="preserve">Для поліпшення якості організаційної, практичної і навчально-виховної роботи з дітьми з питань особистої безпеки, захисту життя та норм поведінки </w:t>
      </w:r>
      <w:r w:rsidRPr="00830350">
        <w:rPr>
          <w:sz w:val="28"/>
          <w:szCs w:val="28"/>
        </w:rPr>
        <w:br/>
        <w:t>у надзвичайних ситуаціях у закладах дошкільної освіти провести у травні “Тиждень безпеки дитини” в рамках “Тижня знань з основ безпеки життєдіяльності населення”.</w:t>
      </w:r>
      <w:r w:rsidRPr="00830350">
        <w:rPr>
          <w:color w:val="000000"/>
          <w:spacing w:val="-2"/>
          <w:sz w:val="28"/>
          <w:szCs w:val="28"/>
        </w:rPr>
        <w:t xml:space="preserve"> </w:t>
      </w:r>
    </w:p>
    <w:p w:rsidR="00AB4ED7" w:rsidRPr="00830350" w:rsidRDefault="00AB4ED7" w:rsidP="00B85D6C">
      <w:pPr>
        <w:pStyle w:val="BodyText"/>
        <w:widowControl w:val="0"/>
        <w:ind w:firstLine="720"/>
        <w:rPr>
          <w:rStyle w:val="0pt"/>
          <w:sz w:val="28"/>
          <w:szCs w:val="28"/>
        </w:rPr>
      </w:pPr>
      <w:r w:rsidRPr="00830350">
        <w:rPr>
          <w:rStyle w:val="0pt"/>
          <w:sz w:val="28"/>
          <w:szCs w:val="28"/>
        </w:rPr>
        <w:t xml:space="preserve">З метою встановлення єдиної методики проведення </w:t>
      </w:r>
      <w:r w:rsidRPr="00830350">
        <w:rPr>
          <w:sz w:val="28"/>
          <w:szCs w:val="28"/>
        </w:rPr>
        <w:t>“Тижня безпеки дитини”</w:t>
      </w:r>
      <w:r w:rsidRPr="00830350">
        <w:rPr>
          <w:rStyle w:val="0pt"/>
          <w:sz w:val="28"/>
          <w:szCs w:val="28"/>
        </w:rPr>
        <w:t xml:space="preserve"> та обміну досвідом у лютому-березні рекомендується провести для керівників навчальних і навчально-виховних закладів дошкільної освіти показові заходи з проведення </w:t>
      </w:r>
      <w:r w:rsidRPr="00830350">
        <w:rPr>
          <w:sz w:val="28"/>
          <w:szCs w:val="28"/>
        </w:rPr>
        <w:t>“Тижня безпеки дитини”</w:t>
      </w:r>
      <w:r w:rsidRPr="00830350">
        <w:rPr>
          <w:rStyle w:val="0pt"/>
          <w:sz w:val="28"/>
          <w:szCs w:val="28"/>
        </w:rPr>
        <w:t>.</w:t>
      </w:r>
    </w:p>
    <w:p w:rsidR="00AB4ED7" w:rsidRPr="00830350" w:rsidRDefault="00AB4ED7" w:rsidP="00B85D6C">
      <w:pPr>
        <w:pStyle w:val="rvps2"/>
        <w:widowControl w:val="0"/>
        <w:spacing w:before="0" w:after="0"/>
        <w:ind w:firstLine="720"/>
        <w:jc w:val="both"/>
        <w:rPr>
          <w:rStyle w:val="0pt"/>
          <w:sz w:val="28"/>
          <w:szCs w:val="28"/>
        </w:rPr>
      </w:pPr>
      <w:r w:rsidRPr="00830350">
        <w:rPr>
          <w:rStyle w:val="0pt"/>
          <w:sz w:val="28"/>
          <w:szCs w:val="28"/>
        </w:rPr>
        <w:t xml:space="preserve">4.2. Підготовку учнів закладів загальної середньої та професійної (професійно-технічної) освіти до дій у надзвичайних ситуаціях, що передбачає здобуття знань і вмінь з питань особистої безпеки в умовах загрози та виникнення надзвичайної ситуації, користування засобами захисту від її наслідків, вивчення правил пожежної безпеки та основ цивільного захисту, здійснювати в рамках вивчення предметів </w:t>
      </w:r>
      <w:r w:rsidRPr="00830350">
        <w:rPr>
          <w:sz w:val="28"/>
          <w:szCs w:val="28"/>
          <w:lang w:val="uk-UA"/>
        </w:rPr>
        <w:t>“</w:t>
      </w:r>
      <w:r w:rsidRPr="00830350">
        <w:rPr>
          <w:rStyle w:val="0pt"/>
          <w:sz w:val="28"/>
          <w:szCs w:val="28"/>
        </w:rPr>
        <w:t>Основи здоров’я</w:t>
      </w:r>
      <w:r w:rsidRPr="00830350">
        <w:rPr>
          <w:sz w:val="28"/>
          <w:szCs w:val="28"/>
          <w:lang w:val="uk-UA"/>
        </w:rPr>
        <w:t>”</w:t>
      </w:r>
      <w:r w:rsidRPr="00830350">
        <w:rPr>
          <w:rStyle w:val="0pt"/>
          <w:sz w:val="28"/>
          <w:szCs w:val="28"/>
        </w:rPr>
        <w:t xml:space="preserve"> та </w:t>
      </w:r>
      <w:r w:rsidRPr="00830350">
        <w:rPr>
          <w:sz w:val="28"/>
          <w:szCs w:val="28"/>
          <w:lang w:val="uk-UA"/>
        </w:rPr>
        <w:t>“</w:t>
      </w:r>
      <w:r w:rsidRPr="00830350">
        <w:rPr>
          <w:rStyle w:val="0pt"/>
          <w:sz w:val="28"/>
          <w:szCs w:val="28"/>
        </w:rPr>
        <w:t>Захист Вітчизни</w:t>
      </w:r>
      <w:r w:rsidRPr="00830350">
        <w:rPr>
          <w:sz w:val="28"/>
          <w:szCs w:val="28"/>
          <w:lang w:val="uk-UA"/>
        </w:rPr>
        <w:t>”</w:t>
      </w:r>
      <w:r w:rsidRPr="00830350">
        <w:rPr>
          <w:rStyle w:val="0pt"/>
          <w:sz w:val="28"/>
          <w:szCs w:val="28"/>
        </w:rPr>
        <w:t xml:space="preserve"> (розділ </w:t>
      </w:r>
      <w:r w:rsidRPr="00830350">
        <w:rPr>
          <w:sz w:val="28"/>
          <w:szCs w:val="28"/>
          <w:lang w:val="uk-UA"/>
        </w:rPr>
        <w:t>“</w:t>
      </w:r>
      <w:r w:rsidRPr="00830350">
        <w:rPr>
          <w:rStyle w:val="0pt"/>
          <w:sz w:val="28"/>
          <w:szCs w:val="28"/>
        </w:rPr>
        <w:t>Цивільний захист</w:t>
      </w:r>
      <w:r w:rsidRPr="00830350">
        <w:rPr>
          <w:sz w:val="28"/>
          <w:szCs w:val="28"/>
          <w:lang w:val="uk-UA"/>
        </w:rPr>
        <w:t>”</w:t>
      </w:r>
      <w:r w:rsidRPr="00830350">
        <w:rPr>
          <w:rStyle w:val="0pt"/>
          <w:sz w:val="28"/>
          <w:szCs w:val="28"/>
        </w:rPr>
        <w:t>).</w:t>
      </w:r>
    </w:p>
    <w:p w:rsidR="00AB4ED7" w:rsidRPr="00830350" w:rsidRDefault="00AB4ED7" w:rsidP="00B85D6C">
      <w:pPr>
        <w:pStyle w:val="BodyText"/>
        <w:widowControl w:val="0"/>
        <w:ind w:firstLine="720"/>
        <w:rPr>
          <w:rStyle w:val="0pt"/>
          <w:sz w:val="28"/>
          <w:szCs w:val="28"/>
        </w:rPr>
      </w:pPr>
      <w:bookmarkStart w:id="13" w:name="n59"/>
      <w:bookmarkEnd w:id="13"/>
      <w:r w:rsidRPr="00830350">
        <w:rPr>
          <w:rStyle w:val="0pt"/>
          <w:sz w:val="28"/>
          <w:szCs w:val="28"/>
        </w:rPr>
        <w:t xml:space="preserve">Закріплення теоретичного матеріалу </w:t>
      </w:r>
      <w:bookmarkStart w:id="14" w:name="n65"/>
      <w:bookmarkEnd w:id="14"/>
      <w:r w:rsidRPr="00830350">
        <w:rPr>
          <w:rStyle w:val="0pt"/>
          <w:sz w:val="28"/>
          <w:szCs w:val="28"/>
        </w:rPr>
        <w:t xml:space="preserve">рекомендується завершити практичним проведенням </w:t>
      </w:r>
      <w:r w:rsidRPr="00830350">
        <w:rPr>
          <w:sz w:val="28"/>
          <w:szCs w:val="28"/>
        </w:rPr>
        <w:t>“</w:t>
      </w:r>
      <w:r w:rsidRPr="00830350">
        <w:rPr>
          <w:rStyle w:val="0pt"/>
          <w:sz w:val="28"/>
          <w:szCs w:val="28"/>
        </w:rPr>
        <w:t>Дня цивільного захисту</w:t>
      </w:r>
      <w:r w:rsidRPr="00830350">
        <w:rPr>
          <w:sz w:val="28"/>
          <w:szCs w:val="28"/>
        </w:rPr>
        <w:t>”</w:t>
      </w:r>
      <w:r w:rsidRPr="00830350">
        <w:rPr>
          <w:rStyle w:val="0pt"/>
          <w:sz w:val="28"/>
          <w:szCs w:val="28"/>
        </w:rPr>
        <w:t xml:space="preserve"> в рамках </w:t>
      </w:r>
      <w:r w:rsidRPr="00830350">
        <w:rPr>
          <w:sz w:val="28"/>
          <w:szCs w:val="28"/>
        </w:rPr>
        <w:t>“</w:t>
      </w:r>
      <w:r w:rsidRPr="00830350">
        <w:rPr>
          <w:rStyle w:val="0pt"/>
          <w:sz w:val="28"/>
          <w:szCs w:val="28"/>
        </w:rPr>
        <w:t>Тижня знань з основ безпеки життєдіяльності населення</w:t>
      </w:r>
      <w:r w:rsidRPr="00830350">
        <w:rPr>
          <w:sz w:val="28"/>
          <w:szCs w:val="28"/>
        </w:rPr>
        <w:t>”</w:t>
      </w:r>
      <w:r w:rsidRPr="00830350">
        <w:rPr>
          <w:rStyle w:val="0pt"/>
          <w:sz w:val="28"/>
          <w:szCs w:val="28"/>
        </w:rPr>
        <w:t xml:space="preserve">. З метою встановлення єдиної методики проведення </w:t>
      </w:r>
      <w:r w:rsidRPr="00830350">
        <w:rPr>
          <w:sz w:val="28"/>
          <w:szCs w:val="28"/>
        </w:rPr>
        <w:t>“</w:t>
      </w:r>
      <w:r w:rsidRPr="00830350">
        <w:rPr>
          <w:rStyle w:val="0pt"/>
          <w:sz w:val="28"/>
          <w:szCs w:val="28"/>
        </w:rPr>
        <w:t>Дня цивільного захисту</w:t>
      </w:r>
      <w:r w:rsidRPr="00830350">
        <w:rPr>
          <w:sz w:val="28"/>
          <w:szCs w:val="28"/>
        </w:rPr>
        <w:t>”</w:t>
      </w:r>
      <w:r w:rsidRPr="00830350">
        <w:rPr>
          <w:rStyle w:val="0pt"/>
          <w:sz w:val="28"/>
          <w:szCs w:val="28"/>
        </w:rPr>
        <w:t xml:space="preserve"> та обміну досвідом у лютому-березні рекомендується провести для керівників навчальних закладів показові </w:t>
      </w:r>
      <w:r w:rsidRPr="00830350">
        <w:rPr>
          <w:sz w:val="28"/>
          <w:szCs w:val="28"/>
        </w:rPr>
        <w:t>“</w:t>
      </w:r>
      <w:r w:rsidRPr="00830350">
        <w:rPr>
          <w:rStyle w:val="0pt"/>
          <w:sz w:val="28"/>
          <w:szCs w:val="28"/>
        </w:rPr>
        <w:t>Дні цивільного захисту</w:t>
      </w:r>
      <w:r w:rsidRPr="00830350">
        <w:rPr>
          <w:sz w:val="28"/>
          <w:szCs w:val="28"/>
        </w:rPr>
        <w:t>”</w:t>
      </w:r>
      <w:r w:rsidRPr="00830350">
        <w:rPr>
          <w:rStyle w:val="0pt"/>
          <w:sz w:val="28"/>
          <w:szCs w:val="28"/>
        </w:rPr>
        <w:t>.</w:t>
      </w:r>
    </w:p>
    <w:p w:rsidR="00AB4ED7" w:rsidRPr="00830350" w:rsidRDefault="00AB4ED7" w:rsidP="00B85D6C">
      <w:pPr>
        <w:pStyle w:val="BodyText"/>
        <w:widowControl w:val="0"/>
        <w:ind w:firstLine="720"/>
        <w:rPr>
          <w:rStyle w:val="0pt"/>
          <w:sz w:val="28"/>
          <w:szCs w:val="28"/>
        </w:rPr>
      </w:pPr>
      <w:r w:rsidRPr="00830350">
        <w:rPr>
          <w:rStyle w:val="0pt"/>
          <w:sz w:val="28"/>
          <w:szCs w:val="28"/>
        </w:rPr>
        <w:t xml:space="preserve">Перед початком канікул рекомендується ввести в практику проведення тематичних занять на теми: </w:t>
      </w:r>
      <w:r w:rsidRPr="00830350">
        <w:rPr>
          <w:sz w:val="28"/>
          <w:szCs w:val="28"/>
        </w:rPr>
        <w:t>“</w:t>
      </w:r>
      <w:r w:rsidRPr="00830350">
        <w:rPr>
          <w:rStyle w:val="0pt"/>
          <w:sz w:val="28"/>
          <w:szCs w:val="28"/>
        </w:rPr>
        <w:t>Безпека на воді (льоду)</w:t>
      </w:r>
      <w:r w:rsidRPr="00830350">
        <w:rPr>
          <w:sz w:val="28"/>
          <w:szCs w:val="28"/>
        </w:rPr>
        <w:t>”</w:t>
      </w:r>
      <w:r w:rsidRPr="00830350">
        <w:rPr>
          <w:rStyle w:val="0pt"/>
          <w:sz w:val="28"/>
          <w:szCs w:val="28"/>
        </w:rPr>
        <w:t xml:space="preserve">, </w:t>
      </w:r>
      <w:r w:rsidRPr="00830350">
        <w:rPr>
          <w:sz w:val="28"/>
          <w:szCs w:val="28"/>
        </w:rPr>
        <w:t>“</w:t>
      </w:r>
      <w:r w:rsidRPr="00830350">
        <w:rPr>
          <w:rStyle w:val="0pt"/>
          <w:sz w:val="28"/>
          <w:szCs w:val="28"/>
        </w:rPr>
        <w:t>Вивчення правил дорожнього руху</w:t>
      </w:r>
      <w:r w:rsidRPr="00830350">
        <w:rPr>
          <w:sz w:val="28"/>
          <w:szCs w:val="28"/>
        </w:rPr>
        <w:t>”</w:t>
      </w:r>
      <w:r w:rsidRPr="00830350">
        <w:rPr>
          <w:rStyle w:val="0pt"/>
          <w:sz w:val="28"/>
          <w:szCs w:val="28"/>
        </w:rPr>
        <w:t xml:space="preserve">, </w:t>
      </w:r>
      <w:r w:rsidRPr="00830350">
        <w:rPr>
          <w:sz w:val="28"/>
          <w:szCs w:val="28"/>
        </w:rPr>
        <w:t>“</w:t>
      </w:r>
      <w:r w:rsidRPr="00830350">
        <w:rPr>
          <w:rStyle w:val="0pt"/>
          <w:sz w:val="28"/>
          <w:szCs w:val="28"/>
        </w:rPr>
        <w:t>Безпечне поводження з вогнем</w:t>
      </w:r>
      <w:r w:rsidRPr="00830350">
        <w:rPr>
          <w:sz w:val="28"/>
          <w:szCs w:val="28"/>
        </w:rPr>
        <w:t>”</w:t>
      </w:r>
      <w:r w:rsidRPr="00830350">
        <w:rPr>
          <w:rStyle w:val="0pt"/>
          <w:sz w:val="28"/>
          <w:szCs w:val="28"/>
        </w:rPr>
        <w:t xml:space="preserve">, </w:t>
      </w:r>
      <w:r w:rsidRPr="00830350">
        <w:rPr>
          <w:sz w:val="28"/>
          <w:szCs w:val="28"/>
        </w:rPr>
        <w:t>“</w:t>
      </w:r>
      <w:r w:rsidRPr="00830350">
        <w:rPr>
          <w:rStyle w:val="0pt"/>
          <w:sz w:val="28"/>
          <w:szCs w:val="28"/>
        </w:rPr>
        <w:t>Рекомендації щодо захисту від актів терору</w:t>
      </w:r>
      <w:r w:rsidRPr="00830350">
        <w:rPr>
          <w:sz w:val="28"/>
          <w:szCs w:val="28"/>
        </w:rPr>
        <w:t>”</w:t>
      </w:r>
      <w:r w:rsidRPr="00830350">
        <w:rPr>
          <w:rStyle w:val="0pt"/>
          <w:sz w:val="28"/>
          <w:szCs w:val="28"/>
        </w:rPr>
        <w:t>.</w:t>
      </w:r>
    </w:p>
    <w:p w:rsidR="00AB4ED7" w:rsidRPr="00830350" w:rsidRDefault="00AB4ED7" w:rsidP="00B85D6C">
      <w:pPr>
        <w:pStyle w:val="rvps2"/>
        <w:widowControl w:val="0"/>
        <w:spacing w:before="0" w:after="0"/>
        <w:ind w:firstLine="720"/>
        <w:jc w:val="both"/>
        <w:rPr>
          <w:rStyle w:val="0pt"/>
          <w:sz w:val="28"/>
          <w:szCs w:val="28"/>
        </w:rPr>
      </w:pPr>
      <w:bookmarkStart w:id="15" w:name="n62"/>
      <w:bookmarkStart w:id="16" w:name="n63"/>
      <w:bookmarkStart w:id="17" w:name="n64"/>
      <w:bookmarkEnd w:id="15"/>
      <w:bookmarkEnd w:id="16"/>
      <w:bookmarkEnd w:id="17"/>
      <w:r w:rsidRPr="00830350">
        <w:rPr>
          <w:rStyle w:val="0pt"/>
          <w:sz w:val="28"/>
          <w:szCs w:val="28"/>
        </w:rPr>
        <w:t xml:space="preserve">4.3. З метою координації науково-методичної діяльності, узагальнення та поширення ефективних форм і методів організації навчально-виховного процесу з питань безпеки життєдіяльності та цивільного захисту забезпечити роботу методичних об’єднань з дисциплін </w:t>
      </w:r>
      <w:r w:rsidRPr="00830350">
        <w:rPr>
          <w:sz w:val="28"/>
          <w:szCs w:val="28"/>
          <w:lang w:val="uk-UA"/>
        </w:rPr>
        <w:t>“</w:t>
      </w:r>
      <w:r w:rsidRPr="00830350">
        <w:rPr>
          <w:rStyle w:val="0pt"/>
          <w:sz w:val="28"/>
          <w:szCs w:val="28"/>
        </w:rPr>
        <w:t>Основи здоров’я</w:t>
      </w:r>
      <w:r w:rsidRPr="00830350">
        <w:rPr>
          <w:sz w:val="28"/>
          <w:szCs w:val="28"/>
          <w:lang w:val="uk-UA"/>
        </w:rPr>
        <w:t>”</w:t>
      </w:r>
      <w:r w:rsidRPr="00830350">
        <w:rPr>
          <w:rStyle w:val="0pt"/>
          <w:sz w:val="28"/>
          <w:szCs w:val="28"/>
        </w:rPr>
        <w:t xml:space="preserve">, </w:t>
      </w:r>
      <w:r w:rsidRPr="00830350">
        <w:rPr>
          <w:sz w:val="28"/>
          <w:szCs w:val="28"/>
          <w:lang w:val="uk-UA"/>
        </w:rPr>
        <w:t>“</w:t>
      </w:r>
      <w:r w:rsidRPr="00830350">
        <w:rPr>
          <w:rStyle w:val="0pt"/>
          <w:sz w:val="28"/>
          <w:szCs w:val="28"/>
        </w:rPr>
        <w:t>Основи безпеки життєдіяльності</w:t>
      </w:r>
      <w:r w:rsidRPr="00830350">
        <w:rPr>
          <w:sz w:val="28"/>
          <w:szCs w:val="28"/>
          <w:lang w:val="uk-UA"/>
        </w:rPr>
        <w:t>”</w:t>
      </w:r>
      <w:r w:rsidRPr="00830350">
        <w:rPr>
          <w:rStyle w:val="0pt"/>
          <w:sz w:val="28"/>
          <w:szCs w:val="28"/>
        </w:rPr>
        <w:t xml:space="preserve"> і </w:t>
      </w:r>
      <w:r w:rsidRPr="00830350">
        <w:rPr>
          <w:sz w:val="28"/>
          <w:szCs w:val="28"/>
          <w:lang w:val="uk-UA"/>
        </w:rPr>
        <w:t>“</w:t>
      </w:r>
      <w:r w:rsidRPr="00830350">
        <w:rPr>
          <w:rStyle w:val="0pt"/>
          <w:sz w:val="28"/>
          <w:szCs w:val="28"/>
        </w:rPr>
        <w:t>Захист Вітчизни</w:t>
      </w:r>
      <w:r w:rsidRPr="00830350">
        <w:rPr>
          <w:sz w:val="28"/>
          <w:szCs w:val="28"/>
          <w:lang w:val="uk-UA"/>
        </w:rPr>
        <w:t>”</w:t>
      </w:r>
      <w:r w:rsidRPr="00830350">
        <w:rPr>
          <w:rStyle w:val="0pt"/>
          <w:sz w:val="28"/>
          <w:szCs w:val="28"/>
        </w:rPr>
        <w:t xml:space="preserve"> (розділ </w:t>
      </w:r>
      <w:r w:rsidRPr="00830350">
        <w:rPr>
          <w:sz w:val="28"/>
          <w:szCs w:val="28"/>
          <w:lang w:val="uk-UA"/>
        </w:rPr>
        <w:t>“</w:t>
      </w:r>
      <w:r w:rsidRPr="00830350">
        <w:rPr>
          <w:rStyle w:val="0pt"/>
          <w:sz w:val="28"/>
          <w:szCs w:val="28"/>
        </w:rPr>
        <w:t>Цивільний захист</w:t>
      </w:r>
      <w:r w:rsidRPr="00830350">
        <w:rPr>
          <w:sz w:val="28"/>
          <w:szCs w:val="28"/>
          <w:lang w:val="uk-UA"/>
        </w:rPr>
        <w:t>”</w:t>
      </w:r>
      <w:r w:rsidRPr="00830350">
        <w:rPr>
          <w:rStyle w:val="0pt"/>
          <w:sz w:val="28"/>
          <w:szCs w:val="28"/>
        </w:rPr>
        <w:t xml:space="preserve">) та визначити </w:t>
      </w:r>
      <w:bookmarkStart w:id="18" w:name="n68"/>
      <w:bookmarkStart w:id="19" w:name="n69"/>
      <w:bookmarkEnd w:id="18"/>
      <w:bookmarkEnd w:id="19"/>
      <w:r w:rsidRPr="00830350">
        <w:rPr>
          <w:rStyle w:val="0pt"/>
          <w:sz w:val="28"/>
          <w:szCs w:val="28"/>
        </w:rPr>
        <w:t>територіальні базові (опорні) заклади загальної середньої та дошкільної освіти.</w:t>
      </w:r>
    </w:p>
    <w:p w:rsidR="00AB4ED7" w:rsidRPr="00830350" w:rsidRDefault="00AB4ED7" w:rsidP="00B85D6C">
      <w:pPr>
        <w:pStyle w:val="rvps2"/>
        <w:widowControl w:val="0"/>
        <w:spacing w:before="0" w:after="0"/>
        <w:ind w:firstLine="720"/>
        <w:jc w:val="both"/>
        <w:rPr>
          <w:rStyle w:val="0pt"/>
          <w:sz w:val="28"/>
          <w:szCs w:val="28"/>
        </w:rPr>
      </w:pPr>
      <w:r w:rsidRPr="00830350">
        <w:rPr>
          <w:rStyle w:val="0pt"/>
          <w:sz w:val="28"/>
          <w:szCs w:val="28"/>
        </w:rPr>
        <w:t>4.4. При проведенні конференцій, семінарів і нарад, засідань методичних об’єднань і відкритих уроків з основ здоров’я, безпеки життєдіяльності та цивільного захисту до підготовки та проведення цих заходів залучати педагогічних працівників НМЦ.</w:t>
      </w:r>
    </w:p>
    <w:p w:rsidR="00AB4ED7" w:rsidRPr="00830350" w:rsidRDefault="00AB4ED7" w:rsidP="00B85D6C">
      <w:pPr>
        <w:pStyle w:val="rvps2"/>
        <w:widowControl w:val="0"/>
        <w:spacing w:before="0" w:after="0"/>
        <w:ind w:firstLine="720"/>
        <w:jc w:val="both"/>
        <w:rPr>
          <w:sz w:val="28"/>
          <w:szCs w:val="28"/>
          <w:lang w:val="uk-UA"/>
        </w:rPr>
      </w:pPr>
      <w:bookmarkStart w:id="20" w:name="n70"/>
      <w:bookmarkEnd w:id="20"/>
      <w:r w:rsidRPr="00830350">
        <w:rPr>
          <w:rStyle w:val="0pt"/>
          <w:sz w:val="28"/>
          <w:szCs w:val="28"/>
        </w:rPr>
        <w:t>4.5. </w:t>
      </w:r>
      <w:r w:rsidRPr="00830350">
        <w:rPr>
          <w:sz w:val="28"/>
          <w:szCs w:val="28"/>
          <w:lang w:val="uk-UA"/>
        </w:rPr>
        <w:t>Позашкільну освітню роботу з питань формування культури безпеки життєдіяльності серед дітей та молоді, формування здорового способу життя, оволодіння ними навичками самозахисту і рятування проводити у закладах позашкільної освіти, а також шляхом організації шкільних, районних (міських), обласних та всеукраїнських змагань з безпеки життєдіяльності.</w:t>
      </w:r>
    </w:p>
    <w:p w:rsidR="00AB4ED7" w:rsidRPr="00830350" w:rsidRDefault="00AB4ED7" w:rsidP="00B85D6C">
      <w:pPr>
        <w:pStyle w:val="rvps2"/>
        <w:widowControl w:val="0"/>
        <w:spacing w:before="0" w:after="0"/>
        <w:ind w:firstLine="720"/>
        <w:jc w:val="both"/>
        <w:rPr>
          <w:sz w:val="28"/>
          <w:szCs w:val="28"/>
          <w:lang w:val="uk-UA"/>
        </w:rPr>
      </w:pPr>
      <w:r w:rsidRPr="00830350">
        <w:rPr>
          <w:rStyle w:val="0pt"/>
          <w:sz w:val="28"/>
          <w:szCs w:val="28"/>
        </w:rPr>
        <w:t>5. Навчання непрацюючого населення діям у надзвичайних ситуаціях здійснювати шляхом проведення інформаційно-просвітницької роботи за місцем проживання в мережі консультаційних пунктів з питань цивільного захисту при органах місцевої влади, а також шляхом видання і розповсюдження посібників, пам'яток, буклетів, інших друкованих навчально-інформаційних матеріалів, організації спеціального циклу передач на місцевих студіях телепередач і радіомовлення.</w:t>
      </w:r>
    </w:p>
    <w:p w:rsidR="00AB4ED7" w:rsidRPr="00830350" w:rsidRDefault="00AB4ED7" w:rsidP="00B85D6C">
      <w:pPr>
        <w:pStyle w:val="rvps2"/>
        <w:widowControl w:val="0"/>
        <w:spacing w:before="0" w:after="0"/>
        <w:ind w:firstLine="720"/>
        <w:jc w:val="both"/>
        <w:rPr>
          <w:rStyle w:val="0pt"/>
          <w:sz w:val="28"/>
          <w:szCs w:val="28"/>
        </w:rPr>
      </w:pPr>
      <w:r w:rsidRPr="00830350">
        <w:rPr>
          <w:rStyle w:val="0pt"/>
          <w:sz w:val="28"/>
          <w:szCs w:val="28"/>
        </w:rPr>
        <w:t>6. Керівникам галузевих структурних підрозділів райдержадміністрації:</w:t>
      </w:r>
    </w:p>
    <w:p w:rsidR="00AB4ED7" w:rsidRPr="00830350" w:rsidRDefault="00AB4ED7" w:rsidP="00B85D6C">
      <w:pPr>
        <w:pStyle w:val="rvps2"/>
        <w:widowControl w:val="0"/>
        <w:spacing w:before="0" w:after="0"/>
        <w:ind w:firstLine="720"/>
        <w:jc w:val="both"/>
        <w:rPr>
          <w:rStyle w:val="0pt"/>
          <w:sz w:val="28"/>
          <w:szCs w:val="28"/>
        </w:rPr>
      </w:pPr>
      <w:r w:rsidRPr="00830350">
        <w:rPr>
          <w:rStyle w:val="0pt"/>
          <w:sz w:val="28"/>
          <w:szCs w:val="28"/>
        </w:rPr>
        <w:t xml:space="preserve">6.1. Своїми наказами визначити порядок підготовки керівного складу </w:t>
      </w:r>
      <w:r w:rsidRPr="00830350">
        <w:rPr>
          <w:rStyle w:val="0pt"/>
          <w:sz w:val="28"/>
          <w:szCs w:val="28"/>
        </w:rPr>
        <w:br/>
        <w:t>i працівників підпорядкованих органів управління, підприємств, установ та організацій з питань цивільного захисту.</w:t>
      </w:r>
    </w:p>
    <w:p w:rsidR="00AB4ED7" w:rsidRPr="00830350" w:rsidRDefault="00AB4ED7" w:rsidP="00B85D6C">
      <w:pPr>
        <w:pStyle w:val="rvps2"/>
        <w:widowControl w:val="0"/>
        <w:spacing w:before="0" w:after="0"/>
        <w:ind w:firstLine="720"/>
        <w:jc w:val="both"/>
        <w:rPr>
          <w:rStyle w:val="0pt"/>
          <w:sz w:val="28"/>
          <w:szCs w:val="28"/>
        </w:rPr>
      </w:pPr>
      <w:r w:rsidRPr="00830350">
        <w:rPr>
          <w:rStyle w:val="0pt"/>
          <w:sz w:val="28"/>
          <w:szCs w:val="28"/>
        </w:rPr>
        <w:t xml:space="preserve">6.2. Забезпечити обов'язкове проходження навчання в НМЦ (Інституті державного управління у сфері цивільного захисту), в навчальних групах органів управління, підприємств, установ та організацій усіх категорій керівників, посадових осіб і фахівців, діяльність яких пов’язана з організацією </w:t>
      </w:r>
      <w:r w:rsidRPr="00830350">
        <w:rPr>
          <w:rStyle w:val="0pt"/>
          <w:sz w:val="28"/>
          <w:szCs w:val="28"/>
        </w:rPr>
        <w:br/>
        <w:t>і здійсненням заходів з питань цивільного захисту.</w:t>
      </w:r>
    </w:p>
    <w:p w:rsidR="00AB4ED7" w:rsidRPr="00830350" w:rsidRDefault="00AB4ED7" w:rsidP="00B85D6C">
      <w:pPr>
        <w:pStyle w:val="rvps2"/>
        <w:widowControl w:val="0"/>
        <w:spacing w:before="0" w:after="0"/>
        <w:ind w:firstLine="720"/>
        <w:jc w:val="both"/>
        <w:rPr>
          <w:sz w:val="28"/>
          <w:szCs w:val="28"/>
          <w:lang w:val="uk-UA"/>
        </w:rPr>
      </w:pPr>
      <w:bookmarkStart w:id="21" w:name="n78"/>
      <w:bookmarkEnd w:id="21"/>
      <w:r w:rsidRPr="00830350">
        <w:rPr>
          <w:rStyle w:val="0pt"/>
          <w:sz w:val="28"/>
          <w:szCs w:val="28"/>
        </w:rPr>
        <w:t>6.3. Продовжити роботу щодо утворення у штатних розписах органів управління, на підприємствах, в установах та організаціях незалежно від форм власності підрозділів (штатних посад) з питань цивільного захисту або призначення посадових осіб з питань цивільного захисту та обов’язкового їх навчання в НМЦ (Інституті державного управління у сфері цивільного захисту).</w:t>
      </w:r>
    </w:p>
    <w:p w:rsidR="00AB4ED7" w:rsidRPr="00830350" w:rsidRDefault="00AB4ED7" w:rsidP="00B85D6C">
      <w:pPr>
        <w:widowControl w:val="0"/>
        <w:ind w:firstLine="720"/>
        <w:jc w:val="both"/>
        <w:rPr>
          <w:rStyle w:val="0pt"/>
          <w:sz w:val="28"/>
          <w:szCs w:val="28"/>
        </w:rPr>
      </w:pPr>
      <w:r w:rsidRPr="00830350">
        <w:rPr>
          <w:rStyle w:val="0pt"/>
          <w:sz w:val="28"/>
          <w:szCs w:val="28"/>
        </w:rPr>
        <w:t>7. Місцевим органам влади відповідно до своїх повноважень:</w:t>
      </w:r>
    </w:p>
    <w:p w:rsidR="00AB4ED7" w:rsidRPr="00830350" w:rsidRDefault="00AB4ED7" w:rsidP="00B85D6C">
      <w:pPr>
        <w:widowControl w:val="0"/>
        <w:ind w:firstLine="720"/>
        <w:jc w:val="both"/>
        <w:rPr>
          <w:rStyle w:val="0pt"/>
          <w:sz w:val="28"/>
          <w:szCs w:val="28"/>
        </w:rPr>
      </w:pPr>
      <w:r w:rsidRPr="00830350">
        <w:rPr>
          <w:rStyle w:val="0pt"/>
          <w:sz w:val="28"/>
          <w:szCs w:val="28"/>
        </w:rPr>
        <w:t>7.1. Видати Організаційно-методичні вказівки з підготовки населення до дій у надзвичайних ситуаціях, організувати контроль за їх виконанням.</w:t>
      </w:r>
    </w:p>
    <w:p w:rsidR="00AB4ED7" w:rsidRPr="00830350" w:rsidRDefault="00AB4ED7" w:rsidP="00B85D6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830350">
        <w:rPr>
          <w:rStyle w:val="0pt"/>
          <w:sz w:val="28"/>
          <w:szCs w:val="28"/>
        </w:rPr>
        <w:t xml:space="preserve">7.2. У визначених планом основних заходів </w:t>
      </w:r>
      <w:r w:rsidRPr="00830350">
        <w:rPr>
          <w:sz w:val="28"/>
          <w:szCs w:val="28"/>
          <w:lang w:val="uk-UA"/>
        </w:rPr>
        <w:t xml:space="preserve">цивільного захисту району на рік спланувати та включити до планів </w:t>
      </w:r>
      <w:r w:rsidRPr="00830350">
        <w:rPr>
          <w:bCs/>
          <w:sz w:val="28"/>
          <w:szCs w:val="28"/>
          <w:lang w:val="uk-UA"/>
        </w:rPr>
        <w:t xml:space="preserve">основних заходів цивільного захисту відповідних ланок на рік </w:t>
      </w:r>
      <w:r w:rsidRPr="00830350">
        <w:rPr>
          <w:sz w:val="28"/>
          <w:szCs w:val="28"/>
          <w:lang w:val="uk-UA"/>
        </w:rPr>
        <w:t xml:space="preserve">штабні тренування з органами управління цивільного захисту </w:t>
      </w:r>
      <w:r w:rsidRPr="00830350">
        <w:rPr>
          <w:bCs/>
          <w:sz w:val="28"/>
          <w:szCs w:val="28"/>
          <w:lang w:val="uk-UA"/>
        </w:rPr>
        <w:t>Кам’янка-Бузької</w:t>
      </w:r>
      <w:r w:rsidRPr="00830350">
        <w:rPr>
          <w:sz w:val="28"/>
          <w:szCs w:val="28"/>
          <w:lang w:val="uk-UA"/>
        </w:rPr>
        <w:t xml:space="preserve"> районної ланки територіальної підсистеми єдиної державної системи цивільного захисту Львівської області.</w:t>
      </w:r>
    </w:p>
    <w:p w:rsidR="00AB4ED7" w:rsidRPr="00830350" w:rsidRDefault="00AB4ED7" w:rsidP="00B85D6C">
      <w:pPr>
        <w:widowControl w:val="0"/>
        <w:ind w:firstLine="720"/>
        <w:jc w:val="both"/>
        <w:rPr>
          <w:rStyle w:val="0pt"/>
          <w:sz w:val="28"/>
          <w:szCs w:val="28"/>
        </w:rPr>
      </w:pPr>
      <w:r w:rsidRPr="00830350">
        <w:rPr>
          <w:sz w:val="28"/>
          <w:szCs w:val="28"/>
          <w:lang w:val="uk-UA"/>
        </w:rPr>
        <w:t>Звіт про проведення</w:t>
      </w:r>
      <w:r w:rsidRPr="00830350">
        <w:rPr>
          <w:sz w:val="28"/>
          <w:szCs w:val="28"/>
        </w:rPr>
        <w:t xml:space="preserve"> </w:t>
      </w:r>
      <w:r w:rsidRPr="00830350">
        <w:rPr>
          <w:sz w:val="28"/>
          <w:szCs w:val="28"/>
          <w:lang w:val="uk-UA"/>
        </w:rPr>
        <w:t xml:space="preserve">штабного тренування надавати </w:t>
      </w:r>
      <w:r w:rsidRPr="00830350">
        <w:rPr>
          <w:rStyle w:val="0pt"/>
          <w:bCs/>
          <w:sz w:val="28"/>
          <w:szCs w:val="28"/>
        </w:rPr>
        <w:t xml:space="preserve">до департаменту </w:t>
      </w:r>
      <w:r w:rsidRPr="00830350">
        <w:rPr>
          <w:rStyle w:val="0pt"/>
          <w:bCs/>
          <w:sz w:val="28"/>
          <w:szCs w:val="28"/>
        </w:rPr>
        <w:br/>
        <w:t xml:space="preserve">з питань цивільного захисту облдержадміністрації </w:t>
      </w:r>
      <w:r w:rsidRPr="00830350">
        <w:rPr>
          <w:sz w:val="28"/>
          <w:szCs w:val="28"/>
        </w:rPr>
        <w:t xml:space="preserve">не </w:t>
      </w:r>
      <w:r w:rsidRPr="00830350">
        <w:rPr>
          <w:sz w:val="28"/>
          <w:szCs w:val="28"/>
          <w:lang w:val="uk-UA"/>
        </w:rPr>
        <w:t>пізніше ніж через 15 діб після його завершення</w:t>
      </w:r>
      <w:r w:rsidRPr="00830350">
        <w:rPr>
          <w:color w:val="000000"/>
          <w:sz w:val="28"/>
          <w:szCs w:val="28"/>
          <w:lang w:val="uk-UA"/>
        </w:rPr>
        <w:t xml:space="preserve">. </w:t>
      </w:r>
    </w:p>
    <w:p w:rsidR="00AB4ED7" w:rsidRPr="00830350" w:rsidRDefault="00AB4ED7" w:rsidP="00B85D6C">
      <w:pPr>
        <w:widowControl w:val="0"/>
        <w:ind w:firstLine="720"/>
        <w:jc w:val="both"/>
        <w:rPr>
          <w:rStyle w:val="0pt"/>
          <w:sz w:val="28"/>
          <w:szCs w:val="28"/>
        </w:rPr>
      </w:pPr>
      <w:r w:rsidRPr="00830350">
        <w:rPr>
          <w:rStyle w:val="0pt"/>
          <w:sz w:val="28"/>
          <w:szCs w:val="28"/>
        </w:rPr>
        <w:t xml:space="preserve">7.3. Забезпечити виконання Плану комплектування Навчально-методичного центру цивільного захисту та безпеки життєдіяльності Львівської області </w:t>
      </w:r>
      <w:r w:rsidRPr="00830350">
        <w:rPr>
          <w:sz w:val="28"/>
          <w:szCs w:val="28"/>
          <w:lang w:val="uk-UA"/>
        </w:rPr>
        <w:t>слухачами з числа</w:t>
      </w:r>
      <w:r w:rsidRPr="00830350">
        <w:rPr>
          <w:bCs/>
          <w:color w:val="000000"/>
          <w:sz w:val="28"/>
          <w:szCs w:val="28"/>
          <w:lang w:val="uk-UA"/>
        </w:rPr>
        <w:t xml:space="preserve"> керівного складу та фахівців, діяльність яких пов’язана з організацією і здійсненням заходів з питань цивільного захисту, у поточному році</w:t>
      </w:r>
      <w:r w:rsidRPr="00830350">
        <w:rPr>
          <w:rStyle w:val="0pt"/>
          <w:sz w:val="28"/>
          <w:szCs w:val="28"/>
        </w:rPr>
        <w:t>.</w:t>
      </w:r>
    </w:p>
    <w:p w:rsidR="00AB4ED7" w:rsidRPr="00830350" w:rsidRDefault="00AB4ED7" w:rsidP="00B85D6C">
      <w:pPr>
        <w:widowControl w:val="0"/>
        <w:ind w:firstLine="720"/>
        <w:jc w:val="both"/>
        <w:rPr>
          <w:rStyle w:val="0pt"/>
          <w:sz w:val="28"/>
          <w:szCs w:val="28"/>
        </w:rPr>
      </w:pPr>
      <w:r w:rsidRPr="00830350">
        <w:rPr>
          <w:rStyle w:val="0pt"/>
          <w:sz w:val="28"/>
          <w:szCs w:val="28"/>
        </w:rPr>
        <w:t>7.4. Організувати проходження навчання з питань цивільного захисту, техногенної та пожежної безпеки посадових осіб місцевих органів влади, підприємств, установ, організацій, що належать до їх сфери управління.</w:t>
      </w:r>
    </w:p>
    <w:p w:rsidR="00AB4ED7" w:rsidRPr="00830350" w:rsidRDefault="00AB4ED7" w:rsidP="00B85D6C">
      <w:pPr>
        <w:widowControl w:val="0"/>
        <w:ind w:firstLine="720"/>
        <w:jc w:val="both"/>
        <w:rPr>
          <w:rStyle w:val="0pt"/>
          <w:sz w:val="28"/>
          <w:szCs w:val="28"/>
        </w:rPr>
      </w:pPr>
      <w:r w:rsidRPr="00830350">
        <w:rPr>
          <w:rStyle w:val="0pt"/>
          <w:sz w:val="28"/>
          <w:szCs w:val="28"/>
        </w:rPr>
        <w:t>7.5. Забезпечити контроль за ходом і якістю підготовки формувань цивільного захисту та їх готовністю до дій за призначенням.</w:t>
      </w:r>
    </w:p>
    <w:p w:rsidR="00AB4ED7" w:rsidRPr="00830350" w:rsidRDefault="00AB4ED7" w:rsidP="00B85D6C">
      <w:pPr>
        <w:widowControl w:val="0"/>
        <w:ind w:firstLine="720"/>
        <w:jc w:val="both"/>
        <w:rPr>
          <w:rStyle w:val="0pt"/>
          <w:sz w:val="28"/>
          <w:szCs w:val="28"/>
        </w:rPr>
      </w:pPr>
      <w:r w:rsidRPr="00830350">
        <w:rPr>
          <w:rStyle w:val="0pt"/>
          <w:sz w:val="28"/>
          <w:szCs w:val="28"/>
        </w:rPr>
        <w:t>7.6. Розробити і затвердити План з підтримання та подальшого вдосконалення навчально-матеріальної бази, придбання та оновлення навчальної літератури і навчальних посібників (відео, аудіо, друкованих) за тематикою цивільного захисту.</w:t>
      </w:r>
    </w:p>
    <w:p w:rsidR="00AB4ED7" w:rsidRPr="00830350" w:rsidRDefault="00AB4ED7" w:rsidP="00B85D6C">
      <w:pPr>
        <w:widowControl w:val="0"/>
        <w:ind w:firstLine="720"/>
        <w:jc w:val="both"/>
        <w:rPr>
          <w:rStyle w:val="0pt"/>
          <w:bCs/>
          <w:sz w:val="28"/>
          <w:szCs w:val="28"/>
        </w:rPr>
      </w:pPr>
      <w:r w:rsidRPr="00830350">
        <w:rPr>
          <w:rStyle w:val="0pt"/>
          <w:sz w:val="28"/>
          <w:szCs w:val="28"/>
        </w:rPr>
        <w:t>7.7. Забезпечити функціонування та подальше удосконалення існуючої мережі консультаційних пунктів при органах місцевого самоврядування.</w:t>
      </w:r>
    </w:p>
    <w:p w:rsidR="00AB4ED7" w:rsidRPr="00830350" w:rsidRDefault="00AB4ED7" w:rsidP="00B85D6C">
      <w:pPr>
        <w:widowControl w:val="0"/>
        <w:ind w:firstLine="720"/>
        <w:jc w:val="both"/>
        <w:rPr>
          <w:rStyle w:val="0pt"/>
          <w:sz w:val="28"/>
          <w:szCs w:val="28"/>
        </w:rPr>
      </w:pPr>
      <w:r w:rsidRPr="00830350">
        <w:rPr>
          <w:rStyle w:val="0pt"/>
          <w:bCs/>
          <w:sz w:val="28"/>
          <w:szCs w:val="28"/>
        </w:rPr>
        <w:t>7.8. Спланувати та у вересні – жовтні поточного року</w:t>
      </w:r>
      <w:r w:rsidRPr="00830350">
        <w:rPr>
          <w:rStyle w:val="0pt"/>
          <w:sz w:val="28"/>
          <w:szCs w:val="28"/>
        </w:rPr>
        <w:t xml:space="preserve"> </w:t>
      </w:r>
      <w:r w:rsidRPr="00830350">
        <w:rPr>
          <w:rStyle w:val="0pt"/>
          <w:bCs/>
          <w:sz w:val="28"/>
          <w:szCs w:val="28"/>
        </w:rPr>
        <w:t xml:space="preserve">провести конкурс-огляд </w:t>
      </w:r>
      <w:r w:rsidRPr="00830350">
        <w:rPr>
          <w:rStyle w:val="0pt"/>
          <w:sz w:val="28"/>
          <w:szCs w:val="28"/>
        </w:rPr>
        <w:t>на кращу навчально-матеріальну базу цивільного захисту та кращий консультаційний пункт з питань цивільного захисту при органах місцевої влади.</w:t>
      </w:r>
    </w:p>
    <w:p w:rsidR="00AB4ED7" w:rsidRPr="00830350" w:rsidRDefault="00AB4ED7" w:rsidP="00B85D6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830350">
        <w:rPr>
          <w:rStyle w:val="0pt"/>
          <w:sz w:val="28"/>
          <w:szCs w:val="28"/>
        </w:rPr>
        <w:t>7.9. Заявки на підготовку осіб керівного складу та фахівців, які підлягають навчанню у сфері цивільного захисту у 2021 та у 2022 роках, надати до сектору з питань оборонної роботи, цивільного захисту та взаємодії з правоохоронними органами райдержадміністрації до 01.09.2020 та до 01.09.2021 відповідно.</w:t>
      </w:r>
    </w:p>
    <w:p w:rsidR="00AB4ED7" w:rsidRPr="00830350" w:rsidRDefault="00AB4ED7" w:rsidP="00B85D6C">
      <w:pPr>
        <w:widowControl w:val="0"/>
        <w:ind w:firstLine="720"/>
        <w:jc w:val="both"/>
        <w:rPr>
          <w:rStyle w:val="0pt"/>
          <w:sz w:val="28"/>
          <w:szCs w:val="28"/>
        </w:rPr>
      </w:pPr>
      <w:r w:rsidRPr="00830350">
        <w:rPr>
          <w:rStyle w:val="0pt"/>
          <w:sz w:val="28"/>
          <w:szCs w:val="28"/>
        </w:rPr>
        <w:t>7.10. Сектору з питань цивільного захисту, та взаємодії з правоохоронними органами, оборонної, мобілізаційної та режимно-секретної роботи узгодити із завідувачами львівських територіальних курсів ЦЗ та БЖД (ІІ категорії), навчально-консультаційних пунктів та навчального містечка НМЦ плани-графіки проведення на підприємствах, в установах, організаціях спеціальних об'єктових навчань, тренувань з цивільного захисту на потенційно небезпечних об'єктах з відпрацювання дій за можливими аварійними ситуаціями, питання щодо надання методичної допомоги підприємствам, установам, організаціям при підготовці та проведенні навчань і тренувань.</w:t>
      </w:r>
    </w:p>
    <w:p w:rsidR="00AB4ED7" w:rsidRPr="00830350" w:rsidRDefault="00AB4ED7" w:rsidP="00B85D6C">
      <w:pPr>
        <w:widowControl w:val="0"/>
        <w:ind w:firstLine="720"/>
        <w:jc w:val="both"/>
        <w:rPr>
          <w:rStyle w:val="0pt"/>
          <w:bCs/>
          <w:sz w:val="28"/>
          <w:szCs w:val="28"/>
        </w:rPr>
      </w:pPr>
      <w:r w:rsidRPr="00830350">
        <w:rPr>
          <w:rStyle w:val="0pt"/>
          <w:sz w:val="28"/>
          <w:szCs w:val="28"/>
        </w:rPr>
        <w:t xml:space="preserve">7.11. Здійснювати контроль за роботою консультаційних пунктів </w:t>
      </w:r>
      <w:r w:rsidRPr="00830350">
        <w:rPr>
          <w:sz w:val="28"/>
          <w:szCs w:val="28"/>
          <w:lang w:val="uk-UA"/>
        </w:rPr>
        <w:t>з питань цивільного захисту при</w:t>
      </w:r>
      <w:r w:rsidRPr="00830350">
        <w:rPr>
          <w:bCs/>
          <w:sz w:val="28"/>
          <w:szCs w:val="28"/>
          <w:lang w:val="uk-UA" w:eastAsia="uk-UA"/>
        </w:rPr>
        <w:t xml:space="preserve"> </w:t>
      </w:r>
      <w:r w:rsidRPr="00830350">
        <w:rPr>
          <w:rStyle w:val="0pt"/>
          <w:sz w:val="28"/>
          <w:szCs w:val="28"/>
        </w:rPr>
        <w:t>органах місцевого самоврядування.</w:t>
      </w:r>
    </w:p>
    <w:p w:rsidR="00AB4ED7" w:rsidRPr="00830350" w:rsidRDefault="00AB4ED7" w:rsidP="00B85D6C">
      <w:pPr>
        <w:widowControl w:val="0"/>
        <w:ind w:firstLine="720"/>
        <w:jc w:val="both"/>
        <w:rPr>
          <w:rStyle w:val="0pt"/>
          <w:bCs/>
          <w:sz w:val="28"/>
          <w:szCs w:val="28"/>
        </w:rPr>
      </w:pPr>
      <w:r w:rsidRPr="00830350">
        <w:rPr>
          <w:rStyle w:val="0pt"/>
          <w:bCs/>
          <w:sz w:val="28"/>
          <w:szCs w:val="28"/>
        </w:rPr>
        <w:t>7.12. Здійснювати контроль якості підготовки у закладах освіти дітей дошкільного віку, вихованців, учнів та студентів з питань навчання діям у надзвичайних ситуаціях.</w:t>
      </w:r>
    </w:p>
    <w:p w:rsidR="00AB4ED7" w:rsidRPr="00830350" w:rsidRDefault="00AB4ED7" w:rsidP="00B85D6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830350">
        <w:rPr>
          <w:rStyle w:val="0pt"/>
          <w:bCs/>
          <w:sz w:val="28"/>
          <w:szCs w:val="28"/>
        </w:rPr>
        <w:t xml:space="preserve">8. Інформацію щодо підготовки керівного складу, формувань цивільного захисту та навчання населення діям </w:t>
      </w:r>
      <w:r w:rsidRPr="00830350">
        <w:rPr>
          <w:rStyle w:val="0pt"/>
          <w:sz w:val="28"/>
          <w:szCs w:val="28"/>
        </w:rPr>
        <w:t>у надзвичайних ситуаціях за поточний рік</w:t>
      </w:r>
      <w:r w:rsidRPr="00830350">
        <w:rPr>
          <w:rStyle w:val="0pt"/>
          <w:bCs/>
          <w:sz w:val="28"/>
          <w:szCs w:val="28"/>
        </w:rPr>
        <w:t xml:space="preserve"> надавати відповідно до Табеля термінових та строкових донесень з питань цивільного захисту у визначені терміни.</w:t>
      </w:r>
    </w:p>
    <w:p w:rsidR="00AB4ED7" w:rsidRPr="00830350" w:rsidRDefault="00AB4ED7" w:rsidP="00B85D6C">
      <w:pPr>
        <w:widowControl w:val="0"/>
        <w:ind w:left="1080" w:hanging="1080"/>
        <w:jc w:val="both"/>
        <w:rPr>
          <w:rStyle w:val="0pt"/>
          <w:bCs/>
          <w:color w:val="FF0000"/>
          <w:sz w:val="28"/>
          <w:szCs w:val="28"/>
        </w:rPr>
      </w:pPr>
      <w:r w:rsidRPr="00830350">
        <w:rPr>
          <w:rStyle w:val="0pt"/>
          <w:bCs/>
          <w:sz w:val="28"/>
          <w:szCs w:val="28"/>
        </w:rPr>
        <w:t xml:space="preserve">Додаток: 1. Програма </w:t>
      </w:r>
      <w:r w:rsidRPr="00830350">
        <w:rPr>
          <w:rStyle w:val="a"/>
          <w:sz w:val="28"/>
          <w:szCs w:val="28"/>
        </w:rPr>
        <w:t xml:space="preserve">загальної підготовки працівників підприємств, установ та організацій </w:t>
      </w:r>
      <w:r w:rsidRPr="00830350">
        <w:rPr>
          <w:sz w:val="28"/>
          <w:szCs w:val="28"/>
          <w:lang w:val="uk-UA"/>
        </w:rPr>
        <w:t>до дій у надзвичайних ситуаціях</w:t>
      </w:r>
      <w:r w:rsidRPr="00830350">
        <w:rPr>
          <w:rStyle w:val="0pt"/>
          <w:bCs/>
          <w:sz w:val="28"/>
          <w:szCs w:val="28"/>
        </w:rPr>
        <w:t xml:space="preserve"> на 7 арк. в 1 прим.</w:t>
      </w:r>
    </w:p>
    <w:p w:rsidR="00AB4ED7" w:rsidRPr="00830350" w:rsidRDefault="00AB4ED7" w:rsidP="00B85D6C">
      <w:pPr>
        <w:widowControl w:val="0"/>
        <w:ind w:left="1080" w:hanging="1200"/>
        <w:jc w:val="both"/>
        <w:rPr>
          <w:rStyle w:val="0pt"/>
          <w:bCs/>
          <w:sz w:val="28"/>
          <w:szCs w:val="28"/>
        </w:rPr>
      </w:pPr>
      <w:r w:rsidRPr="00830350">
        <w:rPr>
          <w:rStyle w:val="0pt"/>
          <w:bCs/>
          <w:color w:val="FF0000"/>
          <w:sz w:val="28"/>
          <w:szCs w:val="28"/>
        </w:rPr>
        <w:t xml:space="preserve">  </w:t>
      </w:r>
      <w:r w:rsidRPr="00830350">
        <w:rPr>
          <w:rStyle w:val="0pt"/>
          <w:bCs/>
          <w:sz w:val="28"/>
          <w:szCs w:val="28"/>
        </w:rPr>
        <w:t>Додаток:</w:t>
      </w:r>
      <w:r w:rsidRPr="00830350">
        <w:rPr>
          <w:rStyle w:val="0pt"/>
          <w:bCs/>
          <w:color w:val="FF0000"/>
          <w:sz w:val="28"/>
          <w:szCs w:val="28"/>
        </w:rPr>
        <w:tab/>
      </w:r>
      <w:r w:rsidRPr="00830350">
        <w:rPr>
          <w:rStyle w:val="0pt"/>
          <w:bCs/>
          <w:sz w:val="28"/>
          <w:szCs w:val="28"/>
        </w:rPr>
        <w:t xml:space="preserve">2. Програма </w:t>
      </w:r>
      <w:r w:rsidRPr="00830350">
        <w:rPr>
          <w:rStyle w:val="a"/>
          <w:sz w:val="28"/>
          <w:szCs w:val="28"/>
        </w:rPr>
        <w:t xml:space="preserve">спеціальної підготовки працівників, які входять до складу спеціалізованих служб і формувань цивільного захисту, </w:t>
      </w:r>
      <w:r w:rsidRPr="00830350">
        <w:rPr>
          <w:rStyle w:val="0pt"/>
          <w:bCs/>
          <w:sz w:val="28"/>
          <w:szCs w:val="28"/>
        </w:rPr>
        <w:t>на 23 арк.</w:t>
      </w:r>
      <w:r w:rsidRPr="00830350">
        <w:rPr>
          <w:rStyle w:val="0pt"/>
          <w:bCs/>
          <w:sz w:val="28"/>
          <w:szCs w:val="28"/>
        </w:rPr>
        <w:br/>
        <w:t>в 1 прим.</w:t>
      </w:r>
    </w:p>
    <w:p w:rsidR="00AB4ED7" w:rsidRPr="00830350" w:rsidRDefault="00AB4ED7" w:rsidP="00B85D6C">
      <w:pPr>
        <w:widowControl w:val="0"/>
        <w:ind w:left="1080" w:hanging="1200"/>
        <w:jc w:val="both"/>
        <w:rPr>
          <w:rStyle w:val="0pt"/>
          <w:bCs/>
          <w:sz w:val="28"/>
          <w:szCs w:val="28"/>
        </w:rPr>
      </w:pPr>
      <w:r w:rsidRPr="00830350">
        <w:rPr>
          <w:rStyle w:val="0pt"/>
          <w:bCs/>
          <w:sz w:val="28"/>
          <w:szCs w:val="28"/>
        </w:rPr>
        <w:t xml:space="preserve">  Додаток:</w:t>
      </w:r>
      <w:r w:rsidRPr="00830350">
        <w:rPr>
          <w:rStyle w:val="0pt"/>
          <w:bCs/>
          <w:sz w:val="28"/>
          <w:szCs w:val="28"/>
        </w:rPr>
        <w:tab/>
        <w:t>3. Програма</w:t>
      </w:r>
      <w:r w:rsidRPr="00830350">
        <w:rPr>
          <w:rStyle w:val="a"/>
          <w:sz w:val="28"/>
          <w:szCs w:val="28"/>
        </w:rPr>
        <w:t xml:space="preserve"> додаткової підготовки з техногенної безпеки працівників об’єктів підвищеної небезпеки</w:t>
      </w:r>
      <w:r w:rsidRPr="00830350">
        <w:rPr>
          <w:rStyle w:val="0pt"/>
          <w:bCs/>
          <w:sz w:val="28"/>
          <w:szCs w:val="28"/>
        </w:rPr>
        <w:t xml:space="preserve"> на 5 арк. в 1 прим.</w:t>
      </w:r>
    </w:p>
    <w:p w:rsidR="00AB4ED7" w:rsidRPr="00296BA8" w:rsidRDefault="00AB4ED7" w:rsidP="00296BA8">
      <w:pPr>
        <w:widowControl w:val="0"/>
        <w:ind w:left="1080" w:hanging="1200"/>
        <w:jc w:val="both"/>
        <w:rPr>
          <w:bCs/>
          <w:color w:val="000000"/>
          <w:spacing w:val="-8"/>
          <w:sz w:val="28"/>
          <w:szCs w:val="28"/>
          <w:lang w:val="uk-UA"/>
        </w:rPr>
      </w:pPr>
      <w:r w:rsidRPr="00830350">
        <w:rPr>
          <w:rStyle w:val="0pt"/>
          <w:bCs/>
          <w:sz w:val="28"/>
          <w:szCs w:val="28"/>
        </w:rPr>
        <w:t xml:space="preserve">  Додаток:</w:t>
      </w:r>
      <w:r w:rsidRPr="00830350">
        <w:rPr>
          <w:rStyle w:val="0pt"/>
          <w:bCs/>
          <w:sz w:val="28"/>
          <w:szCs w:val="28"/>
        </w:rPr>
        <w:tab/>
        <w:t xml:space="preserve">4. Програма прискореної підготовки працівників до дій в особливий період на 4 арк. в 1 прим. </w:t>
      </w:r>
    </w:p>
    <w:p w:rsidR="00AB4ED7" w:rsidRDefault="00AB4ED7" w:rsidP="00B85D6C">
      <w:pPr>
        <w:rPr>
          <w:sz w:val="26"/>
          <w:szCs w:val="26"/>
          <w:lang w:val="uk-UA"/>
        </w:rPr>
      </w:pPr>
    </w:p>
    <w:p w:rsidR="00AB4ED7" w:rsidRPr="008A788F" w:rsidRDefault="00AB4ED7" w:rsidP="00B85D6C">
      <w:pPr>
        <w:rPr>
          <w:sz w:val="26"/>
          <w:szCs w:val="26"/>
          <w:lang w:val="uk-UA"/>
        </w:rPr>
      </w:pPr>
      <w:r w:rsidRPr="00093D12">
        <w:rPr>
          <w:sz w:val="26"/>
          <w:szCs w:val="26"/>
          <w:lang w:val="uk-UA"/>
        </w:rPr>
        <w:tab/>
      </w:r>
    </w:p>
    <w:p w:rsidR="00AB4ED7" w:rsidRPr="00B85D6C" w:rsidRDefault="00AB4ED7">
      <w:pPr>
        <w:rPr>
          <w:lang w:val="uk-UA"/>
        </w:rPr>
      </w:pPr>
    </w:p>
    <w:sectPr w:rsidR="00AB4ED7" w:rsidRPr="00B85D6C" w:rsidSect="00F3617C">
      <w:headerReference w:type="default" r:id="rId7"/>
      <w:pgSz w:w="11906" w:h="16838"/>
      <w:pgMar w:top="1134" w:right="567" w:bottom="1134" w:left="1701" w:header="567" w:footer="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ED7" w:rsidRDefault="00AB4ED7">
      <w:r>
        <w:separator/>
      </w:r>
    </w:p>
  </w:endnote>
  <w:endnote w:type="continuationSeparator" w:id="0">
    <w:p w:rsidR="00AB4ED7" w:rsidRDefault="00AB4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Ukrainian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ED7" w:rsidRDefault="00AB4ED7">
      <w:r>
        <w:separator/>
      </w:r>
    </w:p>
  </w:footnote>
  <w:footnote w:type="continuationSeparator" w:id="0">
    <w:p w:rsidR="00AB4ED7" w:rsidRDefault="00AB4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ED7" w:rsidRDefault="00AB4ED7">
    <w:pPr>
      <w:pStyle w:val="Header"/>
      <w:ind w:firstLine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82.85pt;height:13.5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" stroked="f">
          <v:fill opacity="0"/>
          <v:textbox inset="0,0,0,0">
            <w:txbxContent>
              <w:p w:rsidR="00AB4ED7" w:rsidRDefault="00AB4ED7">
                <w:pPr>
                  <w:pStyle w:val="Header"/>
                </w:pPr>
                <w:r>
                  <w:rPr>
                    <w:rStyle w:val="PageNumber"/>
                    <w:sz w:val="24"/>
                    <w:szCs w:val="24"/>
                  </w:rPr>
                  <w:fldChar w:fldCharType="begin"/>
                </w:r>
                <w:r>
                  <w:rPr>
                    <w:rStyle w:val="PageNumber"/>
                    <w:sz w:val="24"/>
                    <w:szCs w:val="24"/>
                  </w:rPr>
                  <w:instrText xml:space="preserve"> PAGE </w:instrText>
                </w:r>
                <w:r>
                  <w:rPr>
                    <w:rStyle w:val="PageNumber"/>
                    <w:sz w:val="24"/>
                    <w:szCs w:val="24"/>
                  </w:rPr>
                  <w:fldChar w:fldCharType="separate"/>
                </w:r>
                <w:r>
                  <w:rPr>
                    <w:rStyle w:val="PageNumber"/>
                    <w:noProof/>
                    <w:sz w:val="24"/>
                    <w:szCs w:val="24"/>
                  </w:rPr>
                  <w:t>2</w:t>
                </w:r>
                <w:r>
                  <w:rPr>
                    <w:rStyle w:val="PageNumber"/>
                    <w:sz w:val="24"/>
                    <w:szCs w:val="2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>
      <w:rPr>
        <w:noProof/>
        <w:lang w:eastAsia="ru-RU"/>
      </w:rPr>
      <w:pict>
        <v:shape id="_x0000_s2050" type="#_x0000_t202" style="position:absolute;left:0;text-align:left;margin-left:85.05pt;margin-top:.05pt;width:1.1pt;height:11.25pt;z-index:2516613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" stroked="f">
          <v:fill opacity="0"/>
          <v:textbox inset="0,0,0,0">
            <w:txbxContent>
              <w:p w:rsidR="00AB4ED7" w:rsidRDefault="00AB4ED7">
                <w:pPr>
                  <w:pStyle w:val="Header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22ACE2A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D6C"/>
    <w:rsid w:val="000167B6"/>
    <w:rsid w:val="00093D12"/>
    <w:rsid w:val="000E228B"/>
    <w:rsid w:val="000E2B05"/>
    <w:rsid w:val="001327D1"/>
    <w:rsid w:val="00147EE2"/>
    <w:rsid w:val="0015466E"/>
    <w:rsid w:val="00196C91"/>
    <w:rsid w:val="00296BA8"/>
    <w:rsid w:val="0031536B"/>
    <w:rsid w:val="0032537E"/>
    <w:rsid w:val="003A7838"/>
    <w:rsid w:val="004326F4"/>
    <w:rsid w:val="00447CEC"/>
    <w:rsid w:val="0047195A"/>
    <w:rsid w:val="004C5B1F"/>
    <w:rsid w:val="004E7232"/>
    <w:rsid w:val="00632EB2"/>
    <w:rsid w:val="00696AA1"/>
    <w:rsid w:val="007B6F91"/>
    <w:rsid w:val="00830350"/>
    <w:rsid w:val="00861C02"/>
    <w:rsid w:val="008A788F"/>
    <w:rsid w:val="008B4C50"/>
    <w:rsid w:val="00AB4ED7"/>
    <w:rsid w:val="00B22B2B"/>
    <w:rsid w:val="00B85D6C"/>
    <w:rsid w:val="00C204F6"/>
    <w:rsid w:val="00CC20AF"/>
    <w:rsid w:val="00CF7423"/>
    <w:rsid w:val="00D63AA6"/>
    <w:rsid w:val="00D95F1C"/>
    <w:rsid w:val="00E248A3"/>
    <w:rsid w:val="00F3617C"/>
    <w:rsid w:val="00FA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6C"/>
    <w:pPr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B85D6C"/>
    <w:rPr>
      <w:rFonts w:cs="Times New Roman"/>
    </w:rPr>
  </w:style>
  <w:style w:type="character" w:customStyle="1" w:styleId="a">
    <w:name w:val="Основний текст Знак"/>
    <w:uiPriority w:val="99"/>
    <w:rsid w:val="00B85D6C"/>
    <w:rPr>
      <w:sz w:val="26"/>
      <w:lang w:val="uk-UA" w:eastAsia="ar-SA" w:bidi="ar-SA"/>
    </w:rPr>
  </w:style>
  <w:style w:type="character" w:customStyle="1" w:styleId="0pt">
    <w:name w:val="Основной текст + Интервал 0 pt"/>
    <w:uiPriority w:val="99"/>
    <w:rsid w:val="00B85D6C"/>
    <w:rPr>
      <w:rFonts w:ascii="Times New Roman" w:hAnsi="Times New Roman"/>
      <w:color w:val="000000"/>
      <w:spacing w:val="-8"/>
      <w:w w:val="100"/>
      <w:position w:val="0"/>
      <w:sz w:val="24"/>
      <w:u w:val="none"/>
      <w:vertAlign w:val="baseline"/>
      <w:lang w:val="uk-UA" w:eastAsia="ar-SA" w:bidi="ar-SA"/>
    </w:rPr>
  </w:style>
  <w:style w:type="character" w:customStyle="1" w:styleId="0pt2">
    <w:name w:val="Основной текст + Интервал 0 pt2"/>
    <w:uiPriority w:val="99"/>
    <w:rsid w:val="00B85D6C"/>
    <w:rPr>
      <w:rFonts w:ascii="Times New Roman" w:hAnsi="Times New Roman"/>
      <w:color w:val="000000"/>
      <w:spacing w:val="-9"/>
      <w:w w:val="100"/>
      <w:position w:val="0"/>
      <w:sz w:val="24"/>
      <w:u w:val="none"/>
      <w:vertAlign w:val="baseline"/>
      <w:lang w:val="uk-UA" w:eastAsia="ar-SA" w:bidi="ar-SA"/>
    </w:rPr>
  </w:style>
  <w:style w:type="character" w:customStyle="1" w:styleId="0pt1">
    <w:name w:val="Основной текст + Интервал 0 pt1"/>
    <w:uiPriority w:val="99"/>
    <w:rsid w:val="00B85D6C"/>
    <w:rPr>
      <w:rFonts w:ascii="Times New Roman" w:hAnsi="Times New Roman"/>
      <w:color w:val="000000"/>
      <w:spacing w:val="-8"/>
      <w:w w:val="100"/>
      <w:position w:val="0"/>
      <w:sz w:val="24"/>
      <w:u w:val="single"/>
      <w:vertAlign w:val="baseline"/>
      <w:lang w:val="uk-UA" w:eastAsia="ar-SA" w:bidi="ar-SA"/>
    </w:rPr>
  </w:style>
  <w:style w:type="character" w:customStyle="1" w:styleId="rvts15">
    <w:name w:val="rvts15"/>
    <w:uiPriority w:val="99"/>
    <w:rsid w:val="00B85D6C"/>
    <w:rPr>
      <w:rFonts w:ascii="Times New Roman" w:hAnsi="Times New Roman"/>
      <w:b/>
      <w:color w:val="000000"/>
      <w:sz w:val="28"/>
      <w:u w:val="none"/>
    </w:rPr>
  </w:style>
  <w:style w:type="paragraph" w:styleId="BodyText">
    <w:name w:val="Body Text"/>
    <w:basedOn w:val="Normal"/>
    <w:link w:val="BodyTextChar"/>
    <w:uiPriority w:val="99"/>
    <w:rsid w:val="00B85D6C"/>
    <w:pPr>
      <w:jc w:val="both"/>
    </w:pPr>
    <w:rPr>
      <w:sz w:val="26"/>
      <w:szCs w:val="26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5D6C"/>
    <w:rPr>
      <w:rFonts w:ascii="Times New Roman" w:hAnsi="Times New Roman" w:cs="Times New Roman"/>
      <w:sz w:val="26"/>
      <w:szCs w:val="26"/>
      <w:lang w:val="uk-UA" w:eastAsia="ar-SA" w:bidi="ar-SA"/>
    </w:rPr>
  </w:style>
  <w:style w:type="paragraph" w:customStyle="1" w:styleId="21">
    <w:name w:val="Основний текст з відступом 21"/>
    <w:basedOn w:val="Normal"/>
    <w:uiPriority w:val="99"/>
    <w:rsid w:val="00B85D6C"/>
    <w:pPr>
      <w:ind w:firstLine="851"/>
      <w:jc w:val="both"/>
    </w:pPr>
    <w:rPr>
      <w:color w:val="00FF00"/>
      <w:sz w:val="28"/>
      <w:szCs w:val="28"/>
      <w:lang w:val="uk-UA"/>
    </w:rPr>
  </w:style>
  <w:style w:type="paragraph" w:styleId="Title">
    <w:name w:val="Title"/>
    <w:basedOn w:val="Normal"/>
    <w:next w:val="Subtitle"/>
    <w:link w:val="TitleChar"/>
    <w:uiPriority w:val="99"/>
    <w:qFormat/>
    <w:rsid w:val="00B85D6C"/>
    <w:pPr>
      <w:ind w:left="11482" w:right="425"/>
      <w:jc w:val="center"/>
    </w:pPr>
    <w:rPr>
      <w:rFonts w:ascii="UkrainianBaltica" w:hAnsi="UkrainianBaltica" w:cs="UkrainianBaltica"/>
      <w:sz w:val="24"/>
      <w:szCs w:val="24"/>
      <w:u w:val="single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B85D6C"/>
    <w:rPr>
      <w:rFonts w:ascii="UkrainianBaltica" w:hAnsi="UkrainianBaltica" w:cs="UkrainianBaltica"/>
      <w:sz w:val="24"/>
      <w:szCs w:val="24"/>
      <w:u w:val="single"/>
      <w:lang w:val="uk-UA" w:eastAsia="ar-SA" w:bidi="ar-SA"/>
    </w:rPr>
  </w:style>
  <w:style w:type="paragraph" w:customStyle="1" w:styleId="31">
    <w:name w:val="Основний текст з відступом 31"/>
    <w:basedOn w:val="Normal"/>
    <w:uiPriority w:val="99"/>
    <w:rsid w:val="00B85D6C"/>
    <w:pPr>
      <w:ind w:firstLine="851"/>
      <w:jc w:val="both"/>
    </w:pPr>
    <w:rPr>
      <w:sz w:val="28"/>
      <w:szCs w:val="28"/>
      <w:lang w:val="uk-UA"/>
    </w:rPr>
  </w:style>
  <w:style w:type="paragraph" w:styleId="Header">
    <w:name w:val="header"/>
    <w:basedOn w:val="Normal"/>
    <w:link w:val="HeaderChar"/>
    <w:uiPriority w:val="99"/>
    <w:rsid w:val="00B85D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5D6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rvps2">
    <w:name w:val="rvps2"/>
    <w:basedOn w:val="Normal"/>
    <w:uiPriority w:val="99"/>
    <w:rsid w:val="00B85D6C"/>
    <w:pPr>
      <w:autoSpaceDE/>
      <w:spacing w:before="280" w:after="280"/>
    </w:pPr>
    <w:rPr>
      <w:sz w:val="24"/>
      <w:szCs w:val="24"/>
    </w:rPr>
  </w:style>
  <w:style w:type="paragraph" w:customStyle="1" w:styleId="western">
    <w:name w:val="western"/>
    <w:basedOn w:val="Normal"/>
    <w:uiPriority w:val="99"/>
    <w:rsid w:val="00B85D6C"/>
    <w:pPr>
      <w:autoSpaceDE/>
      <w:spacing w:before="280"/>
      <w:jc w:val="both"/>
    </w:pPr>
    <w:rPr>
      <w:color w:val="000000"/>
      <w:sz w:val="26"/>
      <w:szCs w:val="26"/>
      <w:lang w:eastAsia="mr-IN" w:bidi="mr-IN"/>
    </w:rPr>
  </w:style>
  <w:style w:type="character" w:customStyle="1" w:styleId="rvts9">
    <w:name w:val="rvts9"/>
    <w:basedOn w:val="DefaultParagraphFont"/>
    <w:uiPriority w:val="99"/>
    <w:rsid w:val="00B85D6C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B85D6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85D6C"/>
    <w:rPr>
      <w:rFonts w:ascii="Times New Roman" w:hAnsi="Times New Roman" w:cs="Times New Roman"/>
      <w:sz w:val="20"/>
      <w:szCs w:val="20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B85D6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85D6C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016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67B6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9</Pages>
  <Words>3262</Words>
  <Characters>18598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Марiя</dc:creator>
  <cp:keywords/>
  <dc:description/>
  <cp:lastModifiedBy>Nadya</cp:lastModifiedBy>
  <cp:revision>2</cp:revision>
  <cp:lastPrinted>2020-02-10T15:09:00Z</cp:lastPrinted>
  <dcterms:created xsi:type="dcterms:W3CDTF">2020-02-11T08:18:00Z</dcterms:created>
  <dcterms:modified xsi:type="dcterms:W3CDTF">2020-02-11T08:18:00Z</dcterms:modified>
</cp:coreProperties>
</file>